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7EA7" w14:textId="77777777" w:rsidR="00DB0EE6" w:rsidRPr="003424C7" w:rsidRDefault="00DB0EE6" w:rsidP="00926F94">
      <w:pPr>
        <w:jc w:val="both"/>
        <w:rPr>
          <w:rFonts w:eastAsiaTheme="minorHAnsi" w:cstheme="minorBidi"/>
          <w:sz w:val="24"/>
          <w:szCs w:val="24"/>
          <w:lang w:eastAsia="en-US"/>
        </w:rPr>
      </w:pPr>
    </w:p>
    <w:p w14:paraId="4D4E926D" w14:textId="77777777" w:rsidR="00536447" w:rsidRDefault="00536447" w:rsidP="003424C7">
      <w:pPr>
        <w:tabs>
          <w:tab w:val="left" w:pos="840"/>
        </w:tabs>
        <w:ind w:right="107"/>
        <w:jc w:val="center"/>
        <w:rPr>
          <w:rFonts w:cs="Arial"/>
          <w:b/>
          <w:bCs/>
          <w:sz w:val="24"/>
          <w:szCs w:val="24"/>
        </w:rPr>
      </w:pPr>
    </w:p>
    <w:p w14:paraId="5A543D8E" w14:textId="77777777" w:rsidR="003424C7" w:rsidRPr="00BD0824" w:rsidRDefault="003424C7" w:rsidP="003424C7">
      <w:pPr>
        <w:tabs>
          <w:tab w:val="left" w:pos="840"/>
        </w:tabs>
        <w:ind w:right="107"/>
        <w:jc w:val="center"/>
        <w:rPr>
          <w:rFonts w:ascii="Arial" w:hAnsi="Arial" w:cs="Arial"/>
          <w:b/>
          <w:bCs/>
          <w:sz w:val="32"/>
          <w:szCs w:val="32"/>
        </w:rPr>
      </w:pPr>
      <w:r w:rsidRPr="00BD0824">
        <w:rPr>
          <w:rFonts w:ascii="Arial" w:hAnsi="Arial" w:cs="Arial"/>
          <w:b/>
          <w:bCs/>
          <w:sz w:val="32"/>
          <w:szCs w:val="32"/>
        </w:rPr>
        <w:t>Health, Safety &amp; Welfare Policy</w:t>
      </w:r>
    </w:p>
    <w:p w14:paraId="51996FFF" w14:textId="0E6A4E5C" w:rsidR="00887970" w:rsidRPr="00BD0824" w:rsidRDefault="00887970" w:rsidP="00887970">
      <w:pPr>
        <w:pStyle w:val="Heading8"/>
        <w:rPr>
          <w:rFonts w:ascii="Arial" w:hAnsi="Arial"/>
          <w:sz w:val="24"/>
          <w:szCs w:val="24"/>
          <w:lang w:val="en-US"/>
        </w:rPr>
      </w:pPr>
      <w:bookmarkStart w:id="0" w:name="_Introduction"/>
      <w:bookmarkEnd w:id="0"/>
    </w:p>
    <w:p w14:paraId="066A7C0E" w14:textId="77777777" w:rsidR="00887970" w:rsidRPr="00BD0824" w:rsidRDefault="00887970" w:rsidP="00887970">
      <w:pPr>
        <w:pStyle w:val="BodyText"/>
        <w:rPr>
          <w:bCs/>
          <w:snapToGrid w:val="0"/>
          <w:sz w:val="24"/>
          <w:szCs w:val="24"/>
        </w:rPr>
      </w:pPr>
    </w:p>
    <w:p w14:paraId="3E25E693" w14:textId="77777777" w:rsidR="00887970" w:rsidRPr="00BD0824" w:rsidRDefault="00887970" w:rsidP="00887970">
      <w:pPr>
        <w:pStyle w:val="BodyText"/>
        <w:rPr>
          <w:sz w:val="24"/>
          <w:szCs w:val="24"/>
        </w:rPr>
      </w:pPr>
      <w:r w:rsidRPr="00BD0824">
        <w:rPr>
          <w:bCs/>
          <w:snapToGrid w:val="0"/>
          <w:sz w:val="24"/>
          <w:szCs w:val="24"/>
        </w:rPr>
        <w:t xml:space="preserve">This policy is written within the framework of the Health and Safety at Work etc. Act 1974 and its subsequent Regulations. </w:t>
      </w:r>
      <w:r w:rsidRPr="00BD0824">
        <w:rPr>
          <w:sz w:val="24"/>
          <w:szCs w:val="24"/>
        </w:rPr>
        <w:t xml:space="preserve">A copy of this policy should be displayed in the main office. </w:t>
      </w:r>
    </w:p>
    <w:p w14:paraId="4F0B65CD" w14:textId="77777777" w:rsidR="00887970" w:rsidRPr="00BD0824" w:rsidRDefault="00887970" w:rsidP="00887970">
      <w:pPr>
        <w:tabs>
          <w:tab w:val="left" w:pos="715"/>
          <w:tab w:val="right" w:pos="6342"/>
        </w:tabs>
        <w:jc w:val="both"/>
        <w:rPr>
          <w:rFonts w:ascii="Arial" w:hAnsi="Arial" w:cs="Arial"/>
          <w:bCs/>
          <w:snapToGrid w:val="0"/>
          <w:sz w:val="24"/>
          <w:szCs w:val="24"/>
          <w:lang w:val="en-US"/>
        </w:rPr>
      </w:pPr>
    </w:p>
    <w:p w14:paraId="034D3F7F" w14:textId="77777777" w:rsidR="00887970" w:rsidRPr="00BD0824" w:rsidRDefault="00887970" w:rsidP="00887970">
      <w:pPr>
        <w:pStyle w:val="BodyText2"/>
        <w:rPr>
          <w:szCs w:val="24"/>
          <w:lang w:val="en-US"/>
        </w:rPr>
      </w:pPr>
      <w:r w:rsidRPr="00BD0824">
        <w:rPr>
          <w:szCs w:val="24"/>
        </w:rPr>
        <w:t xml:space="preserve">It will be reviewed, added to, or modified from time to time and may be supplemented in appropriate cases by further statements related to the work of Caius House. Copies and subsequent amendments will be made available to all employees and volunteers. </w:t>
      </w:r>
    </w:p>
    <w:p w14:paraId="45898C54" w14:textId="77777777" w:rsidR="00887970" w:rsidRPr="00BD0824" w:rsidRDefault="00887970" w:rsidP="00887970">
      <w:pPr>
        <w:tabs>
          <w:tab w:val="left" w:pos="715"/>
          <w:tab w:val="right" w:pos="6342"/>
        </w:tabs>
        <w:jc w:val="both"/>
        <w:rPr>
          <w:rFonts w:ascii="Arial" w:hAnsi="Arial" w:cs="Arial"/>
          <w:bCs/>
          <w:snapToGrid w:val="0"/>
          <w:sz w:val="24"/>
          <w:szCs w:val="24"/>
          <w:lang w:val="en-US"/>
        </w:rPr>
      </w:pPr>
    </w:p>
    <w:p w14:paraId="48D95E44" w14:textId="77777777" w:rsidR="00887970" w:rsidRPr="00BD0824" w:rsidRDefault="00887970" w:rsidP="00887970">
      <w:pPr>
        <w:tabs>
          <w:tab w:val="left" w:pos="715"/>
          <w:tab w:val="right" w:pos="6342"/>
        </w:tabs>
        <w:jc w:val="both"/>
        <w:rPr>
          <w:rFonts w:ascii="Arial" w:hAnsi="Arial" w:cs="Arial"/>
          <w:bCs/>
          <w:snapToGrid w:val="0"/>
          <w:sz w:val="24"/>
          <w:szCs w:val="24"/>
          <w:lang w:val="en-US"/>
        </w:rPr>
      </w:pPr>
      <w:r w:rsidRPr="00BD0824">
        <w:rPr>
          <w:rFonts w:ascii="Arial" w:hAnsi="Arial" w:cs="Arial"/>
          <w:bCs/>
          <w:snapToGrid w:val="0"/>
          <w:sz w:val="24"/>
          <w:szCs w:val="24"/>
        </w:rPr>
        <w:t>The success of this Policy depends on the active support of all employees and volunteers to achieve its objectives.</w:t>
      </w:r>
    </w:p>
    <w:p w14:paraId="560228D3" w14:textId="77777777" w:rsidR="00887970" w:rsidRPr="00BD0824" w:rsidRDefault="00887970" w:rsidP="00887970">
      <w:pPr>
        <w:tabs>
          <w:tab w:val="left" w:pos="840"/>
        </w:tabs>
        <w:ind w:left="810" w:right="107" w:firstLine="30"/>
        <w:jc w:val="both"/>
        <w:rPr>
          <w:rFonts w:ascii="Arial" w:hAnsi="Arial" w:cs="Arial"/>
          <w:sz w:val="24"/>
          <w:szCs w:val="24"/>
        </w:rPr>
      </w:pPr>
    </w:p>
    <w:p w14:paraId="2BE5037D" w14:textId="77777777" w:rsidR="00887970" w:rsidRPr="00BD0824" w:rsidRDefault="00887970" w:rsidP="00887970">
      <w:pPr>
        <w:pStyle w:val="BodyText"/>
        <w:rPr>
          <w:sz w:val="24"/>
          <w:szCs w:val="24"/>
        </w:rPr>
      </w:pPr>
      <w:r w:rsidRPr="00BD0824">
        <w:rPr>
          <w:sz w:val="24"/>
          <w:szCs w:val="24"/>
        </w:rPr>
        <w:t xml:space="preserve">Caius House recognises the need for a well-defined policy setting out the standards it aims to achieve for protecting the health, safety and welfare of staff, volunteers, young </w:t>
      </w:r>
      <w:proofErr w:type="gramStart"/>
      <w:r w:rsidRPr="00BD0824">
        <w:rPr>
          <w:sz w:val="24"/>
          <w:szCs w:val="24"/>
        </w:rPr>
        <w:t>people</w:t>
      </w:r>
      <w:proofErr w:type="gramEnd"/>
      <w:r w:rsidRPr="00BD0824">
        <w:rPr>
          <w:sz w:val="24"/>
          <w:szCs w:val="24"/>
        </w:rPr>
        <w:t xml:space="preserve"> and others.  </w:t>
      </w:r>
    </w:p>
    <w:p w14:paraId="0BC3AE47" w14:textId="77777777" w:rsidR="00887970" w:rsidRPr="00BD0824" w:rsidRDefault="00887970" w:rsidP="00887970">
      <w:pPr>
        <w:pStyle w:val="BodyText"/>
        <w:rPr>
          <w:sz w:val="24"/>
          <w:szCs w:val="24"/>
        </w:rPr>
      </w:pPr>
    </w:p>
    <w:p w14:paraId="6D01816D" w14:textId="3499888F" w:rsidR="00887970" w:rsidRDefault="00887970" w:rsidP="00887970">
      <w:pPr>
        <w:pStyle w:val="BodyText"/>
        <w:rPr>
          <w:sz w:val="24"/>
          <w:szCs w:val="24"/>
        </w:rPr>
      </w:pPr>
      <w:r w:rsidRPr="00BD0824">
        <w:rPr>
          <w:sz w:val="24"/>
          <w:szCs w:val="24"/>
        </w:rPr>
        <w:t>This Health, Safety and Welfare Policy sets out the organisation and arrangements for achieving this aim including the detailed responsibilities for key staff.</w:t>
      </w:r>
    </w:p>
    <w:p w14:paraId="1C552119" w14:textId="32DD80CA" w:rsidR="00BD0824" w:rsidRDefault="00887970">
      <w:pPr>
        <w:spacing w:after="160" w:line="259" w:lineRule="auto"/>
        <w:rPr>
          <w:sz w:val="24"/>
          <w:szCs w:val="24"/>
        </w:rPr>
      </w:pPr>
      <w:r>
        <w:rPr>
          <w:sz w:val="24"/>
          <w:szCs w:val="24"/>
        </w:rPr>
        <w:br w:type="page"/>
      </w:r>
    </w:p>
    <w:p w14:paraId="76A29B3F" w14:textId="77777777" w:rsidR="00A206AC" w:rsidRPr="00887970" w:rsidRDefault="00A206AC">
      <w:pPr>
        <w:spacing w:after="160" w:line="259" w:lineRule="auto"/>
        <w:rPr>
          <w:rFonts w:ascii="Arial" w:hAnsi="Arial" w:cs="Arial"/>
          <w:sz w:val="24"/>
          <w:szCs w:val="24"/>
          <w:lang w:eastAsia="en-US"/>
        </w:rPr>
      </w:pPr>
    </w:p>
    <w:sdt>
      <w:sdtPr>
        <w:rPr>
          <w:rFonts w:ascii="Trebuchet MS" w:eastAsia="Times New Roman" w:hAnsi="Trebuchet MS" w:cs="Times New Roman"/>
          <w:color w:val="auto"/>
          <w:sz w:val="20"/>
          <w:szCs w:val="20"/>
          <w:lang w:val="en-GB" w:eastAsia="en-GB"/>
        </w:rPr>
        <w:id w:val="-1350178231"/>
        <w:docPartObj>
          <w:docPartGallery w:val="Table of Contents"/>
          <w:docPartUnique/>
        </w:docPartObj>
      </w:sdtPr>
      <w:sdtEndPr>
        <w:rPr>
          <w:rFonts w:ascii="Arial" w:hAnsi="Arial" w:cs="Arial"/>
          <w:b/>
          <w:bCs/>
          <w:noProof/>
        </w:rPr>
      </w:sdtEndPr>
      <w:sdtContent>
        <w:p w14:paraId="08E379FA" w14:textId="5C34EBB7" w:rsidR="00BD0824" w:rsidRPr="00A206AC" w:rsidRDefault="00BD0824">
          <w:pPr>
            <w:pStyle w:val="TOCHeading"/>
            <w:rPr>
              <w:rFonts w:ascii="Trebuchet MS" w:hAnsi="Trebuchet MS" w:cs="Arial"/>
              <w:color w:val="auto"/>
            </w:rPr>
          </w:pPr>
          <w:r w:rsidRPr="00A206AC">
            <w:rPr>
              <w:rFonts w:ascii="Trebuchet MS" w:hAnsi="Trebuchet MS" w:cs="Arial"/>
              <w:color w:val="auto"/>
            </w:rPr>
            <w:t>Contents</w:t>
          </w:r>
        </w:p>
        <w:p w14:paraId="3F813BC5" w14:textId="4B828010" w:rsidR="00A206AC" w:rsidRDefault="00BD0824">
          <w:pPr>
            <w:pStyle w:val="TOC1"/>
            <w:tabs>
              <w:tab w:val="right" w:leader="dot" w:pos="9016"/>
            </w:tabs>
            <w:rPr>
              <w:rFonts w:asciiTheme="minorHAnsi" w:eastAsiaTheme="minorEastAsia" w:hAnsiTheme="minorHAnsi" w:cstheme="minorBidi"/>
              <w:noProof/>
              <w:sz w:val="22"/>
              <w:szCs w:val="22"/>
            </w:rPr>
          </w:pPr>
          <w:r w:rsidRPr="00A206AC">
            <w:rPr>
              <w:rFonts w:cs="Arial"/>
            </w:rPr>
            <w:fldChar w:fldCharType="begin"/>
          </w:r>
          <w:r w:rsidRPr="00A206AC">
            <w:rPr>
              <w:rFonts w:cs="Arial"/>
            </w:rPr>
            <w:instrText xml:space="preserve"> TOC \o "1-3" \h \z \u </w:instrText>
          </w:r>
          <w:r w:rsidRPr="00A206AC">
            <w:rPr>
              <w:rFonts w:cs="Arial"/>
            </w:rPr>
            <w:fldChar w:fldCharType="separate"/>
          </w:r>
          <w:hyperlink w:anchor="_Toc109820307" w:history="1">
            <w:r w:rsidR="00A206AC" w:rsidRPr="00EF53C1">
              <w:rPr>
                <w:rStyle w:val="Hyperlink"/>
                <w:noProof/>
              </w:rPr>
              <w:t>Policy Statement</w:t>
            </w:r>
            <w:r w:rsidR="00A206AC">
              <w:rPr>
                <w:noProof/>
                <w:webHidden/>
              </w:rPr>
              <w:tab/>
            </w:r>
            <w:r w:rsidR="00A206AC">
              <w:rPr>
                <w:noProof/>
                <w:webHidden/>
              </w:rPr>
              <w:fldChar w:fldCharType="begin"/>
            </w:r>
            <w:r w:rsidR="00A206AC">
              <w:rPr>
                <w:noProof/>
                <w:webHidden/>
              </w:rPr>
              <w:instrText xml:space="preserve"> PAGEREF _Toc109820307 \h </w:instrText>
            </w:r>
            <w:r w:rsidR="00A206AC">
              <w:rPr>
                <w:noProof/>
                <w:webHidden/>
              </w:rPr>
            </w:r>
            <w:r w:rsidR="00A206AC">
              <w:rPr>
                <w:noProof/>
                <w:webHidden/>
              </w:rPr>
              <w:fldChar w:fldCharType="separate"/>
            </w:r>
            <w:r w:rsidR="00A206AC">
              <w:rPr>
                <w:noProof/>
                <w:webHidden/>
              </w:rPr>
              <w:t>3</w:t>
            </w:r>
            <w:r w:rsidR="00A206AC">
              <w:rPr>
                <w:noProof/>
                <w:webHidden/>
              </w:rPr>
              <w:fldChar w:fldCharType="end"/>
            </w:r>
          </w:hyperlink>
        </w:p>
        <w:p w14:paraId="5BDEC710" w14:textId="28D69515"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08" w:history="1">
            <w:r w:rsidRPr="00EF53C1">
              <w:rPr>
                <w:rStyle w:val="Hyperlink"/>
                <w:noProof/>
              </w:rPr>
              <w:t>Organisation and Responsibilities</w:t>
            </w:r>
            <w:r>
              <w:rPr>
                <w:noProof/>
                <w:webHidden/>
              </w:rPr>
              <w:tab/>
            </w:r>
            <w:r>
              <w:rPr>
                <w:noProof/>
                <w:webHidden/>
              </w:rPr>
              <w:fldChar w:fldCharType="begin"/>
            </w:r>
            <w:r>
              <w:rPr>
                <w:noProof/>
                <w:webHidden/>
              </w:rPr>
              <w:instrText xml:space="preserve"> PAGEREF _Toc109820308 \h </w:instrText>
            </w:r>
            <w:r>
              <w:rPr>
                <w:noProof/>
                <w:webHidden/>
              </w:rPr>
            </w:r>
            <w:r>
              <w:rPr>
                <w:noProof/>
                <w:webHidden/>
              </w:rPr>
              <w:fldChar w:fldCharType="separate"/>
            </w:r>
            <w:r>
              <w:rPr>
                <w:noProof/>
                <w:webHidden/>
              </w:rPr>
              <w:t>3</w:t>
            </w:r>
            <w:r>
              <w:rPr>
                <w:noProof/>
                <w:webHidden/>
              </w:rPr>
              <w:fldChar w:fldCharType="end"/>
            </w:r>
          </w:hyperlink>
        </w:p>
        <w:p w14:paraId="0C878A21" w14:textId="66844851" w:rsidR="00A206AC" w:rsidRDefault="00A206AC">
          <w:pPr>
            <w:pStyle w:val="TOC2"/>
            <w:tabs>
              <w:tab w:val="right" w:leader="dot" w:pos="9016"/>
            </w:tabs>
            <w:rPr>
              <w:rFonts w:asciiTheme="minorHAnsi" w:eastAsiaTheme="minorEastAsia" w:hAnsiTheme="minorHAnsi" w:cstheme="minorBidi"/>
              <w:noProof/>
              <w:sz w:val="22"/>
              <w:szCs w:val="22"/>
            </w:rPr>
          </w:pPr>
          <w:hyperlink w:anchor="_Toc109820309" w:history="1">
            <w:r w:rsidRPr="00EF53C1">
              <w:rPr>
                <w:rStyle w:val="Hyperlink"/>
                <w:noProof/>
              </w:rPr>
              <w:t>Fire Wardens (or fire stewards)</w:t>
            </w:r>
            <w:r>
              <w:rPr>
                <w:noProof/>
                <w:webHidden/>
              </w:rPr>
              <w:tab/>
            </w:r>
            <w:r>
              <w:rPr>
                <w:noProof/>
                <w:webHidden/>
              </w:rPr>
              <w:fldChar w:fldCharType="begin"/>
            </w:r>
            <w:r>
              <w:rPr>
                <w:noProof/>
                <w:webHidden/>
              </w:rPr>
              <w:instrText xml:space="preserve"> PAGEREF _Toc109820309 \h </w:instrText>
            </w:r>
            <w:r>
              <w:rPr>
                <w:noProof/>
                <w:webHidden/>
              </w:rPr>
            </w:r>
            <w:r>
              <w:rPr>
                <w:noProof/>
                <w:webHidden/>
              </w:rPr>
              <w:fldChar w:fldCharType="separate"/>
            </w:r>
            <w:r>
              <w:rPr>
                <w:noProof/>
                <w:webHidden/>
              </w:rPr>
              <w:t>4</w:t>
            </w:r>
            <w:r>
              <w:rPr>
                <w:noProof/>
                <w:webHidden/>
              </w:rPr>
              <w:fldChar w:fldCharType="end"/>
            </w:r>
          </w:hyperlink>
        </w:p>
        <w:p w14:paraId="46CADB3F" w14:textId="35957E8D"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0" w:history="1">
            <w:r w:rsidRPr="00EF53C1">
              <w:rPr>
                <w:rStyle w:val="Hyperlink"/>
                <w:noProof/>
              </w:rPr>
              <w:t>First Aiders</w:t>
            </w:r>
            <w:r>
              <w:rPr>
                <w:noProof/>
                <w:webHidden/>
              </w:rPr>
              <w:tab/>
            </w:r>
            <w:r>
              <w:rPr>
                <w:noProof/>
                <w:webHidden/>
              </w:rPr>
              <w:fldChar w:fldCharType="begin"/>
            </w:r>
            <w:r>
              <w:rPr>
                <w:noProof/>
                <w:webHidden/>
              </w:rPr>
              <w:instrText xml:space="preserve"> PAGEREF _Toc109820310 \h </w:instrText>
            </w:r>
            <w:r>
              <w:rPr>
                <w:noProof/>
                <w:webHidden/>
              </w:rPr>
            </w:r>
            <w:r>
              <w:rPr>
                <w:noProof/>
                <w:webHidden/>
              </w:rPr>
              <w:fldChar w:fldCharType="separate"/>
            </w:r>
            <w:r>
              <w:rPr>
                <w:noProof/>
                <w:webHidden/>
              </w:rPr>
              <w:t>4</w:t>
            </w:r>
            <w:r>
              <w:rPr>
                <w:noProof/>
                <w:webHidden/>
              </w:rPr>
              <w:fldChar w:fldCharType="end"/>
            </w:r>
          </w:hyperlink>
        </w:p>
        <w:p w14:paraId="6F49CFC2" w14:textId="0D8BCA94"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1" w:history="1">
            <w:r w:rsidRPr="00EF53C1">
              <w:rPr>
                <w:rStyle w:val="Hyperlink"/>
                <w:noProof/>
              </w:rPr>
              <w:t>All Employees and Volunteers</w:t>
            </w:r>
            <w:r>
              <w:rPr>
                <w:noProof/>
                <w:webHidden/>
              </w:rPr>
              <w:tab/>
            </w:r>
            <w:r>
              <w:rPr>
                <w:noProof/>
                <w:webHidden/>
              </w:rPr>
              <w:fldChar w:fldCharType="begin"/>
            </w:r>
            <w:r>
              <w:rPr>
                <w:noProof/>
                <w:webHidden/>
              </w:rPr>
              <w:instrText xml:space="preserve"> PAGEREF _Toc109820311 \h </w:instrText>
            </w:r>
            <w:r>
              <w:rPr>
                <w:noProof/>
                <w:webHidden/>
              </w:rPr>
            </w:r>
            <w:r>
              <w:rPr>
                <w:noProof/>
                <w:webHidden/>
              </w:rPr>
              <w:fldChar w:fldCharType="separate"/>
            </w:r>
            <w:r>
              <w:rPr>
                <w:noProof/>
                <w:webHidden/>
              </w:rPr>
              <w:t>4</w:t>
            </w:r>
            <w:r>
              <w:rPr>
                <w:noProof/>
                <w:webHidden/>
              </w:rPr>
              <w:fldChar w:fldCharType="end"/>
            </w:r>
          </w:hyperlink>
        </w:p>
        <w:p w14:paraId="7DB43770" w14:textId="7E637FCC"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2" w:history="1">
            <w:r w:rsidRPr="00EF53C1">
              <w:rPr>
                <w:rStyle w:val="Hyperlink"/>
                <w:noProof/>
              </w:rPr>
              <w:t>General Arrangements for Implementing the Health, Safety and Welfare Policy</w:t>
            </w:r>
            <w:r>
              <w:rPr>
                <w:noProof/>
                <w:webHidden/>
              </w:rPr>
              <w:tab/>
            </w:r>
            <w:r>
              <w:rPr>
                <w:noProof/>
                <w:webHidden/>
              </w:rPr>
              <w:fldChar w:fldCharType="begin"/>
            </w:r>
            <w:r>
              <w:rPr>
                <w:noProof/>
                <w:webHidden/>
              </w:rPr>
              <w:instrText xml:space="preserve"> PAGEREF _Toc109820312 \h </w:instrText>
            </w:r>
            <w:r>
              <w:rPr>
                <w:noProof/>
                <w:webHidden/>
              </w:rPr>
            </w:r>
            <w:r>
              <w:rPr>
                <w:noProof/>
                <w:webHidden/>
              </w:rPr>
              <w:fldChar w:fldCharType="separate"/>
            </w:r>
            <w:r>
              <w:rPr>
                <w:noProof/>
                <w:webHidden/>
              </w:rPr>
              <w:t>5</w:t>
            </w:r>
            <w:r>
              <w:rPr>
                <w:noProof/>
                <w:webHidden/>
              </w:rPr>
              <w:fldChar w:fldCharType="end"/>
            </w:r>
          </w:hyperlink>
        </w:p>
        <w:p w14:paraId="05BFCE89" w14:textId="792CA915"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3" w:history="1">
            <w:r w:rsidRPr="00EF53C1">
              <w:rPr>
                <w:rStyle w:val="Hyperlink"/>
                <w:noProof/>
              </w:rPr>
              <w:t>Accident/Incident Management, Reporting &amp; Investigation</w:t>
            </w:r>
            <w:r>
              <w:rPr>
                <w:noProof/>
                <w:webHidden/>
              </w:rPr>
              <w:tab/>
            </w:r>
            <w:r>
              <w:rPr>
                <w:noProof/>
                <w:webHidden/>
              </w:rPr>
              <w:fldChar w:fldCharType="begin"/>
            </w:r>
            <w:r>
              <w:rPr>
                <w:noProof/>
                <w:webHidden/>
              </w:rPr>
              <w:instrText xml:space="preserve"> PAGEREF _Toc109820313 \h </w:instrText>
            </w:r>
            <w:r>
              <w:rPr>
                <w:noProof/>
                <w:webHidden/>
              </w:rPr>
            </w:r>
            <w:r>
              <w:rPr>
                <w:noProof/>
                <w:webHidden/>
              </w:rPr>
              <w:fldChar w:fldCharType="separate"/>
            </w:r>
            <w:r>
              <w:rPr>
                <w:noProof/>
                <w:webHidden/>
              </w:rPr>
              <w:t>5</w:t>
            </w:r>
            <w:r>
              <w:rPr>
                <w:noProof/>
                <w:webHidden/>
              </w:rPr>
              <w:fldChar w:fldCharType="end"/>
            </w:r>
          </w:hyperlink>
        </w:p>
        <w:p w14:paraId="2A630136" w14:textId="66143026"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4" w:history="1">
            <w:r w:rsidRPr="00EF53C1">
              <w:rPr>
                <w:rStyle w:val="Hyperlink"/>
                <w:noProof/>
              </w:rPr>
              <w:t>A near miss is an unplanned event that does not result in injury or damage.</w:t>
            </w:r>
            <w:r>
              <w:rPr>
                <w:noProof/>
                <w:webHidden/>
              </w:rPr>
              <w:tab/>
            </w:r>
            <w:r>
              <w:rPr>
                <w:noProof/>
                <w:webHidden/>
              </w:rPr>
              <w:fldChar w:fldCharType="begin"/>
            </w:r>
            <w:r>
              <w:rPr>
                <w:noProof/>
                <w:webHidden/>
              </w:rPr>
              <w:instrText xml:space="preserve"> PAGEREF _Toc109820314 \h </w:instrText>
            </w:r>
            <w:r>
              <w:rPr>
                <w:noProof/>
                <w:webHidden/>
              </w:rPr>
            </w:r>
            <w:r>
              <w:rPr>
                <w:noProof/>
                <w:webHidden/>
              </w:rPr>
              <w:fldChar w:fldCharType="separate"/>
            </w:r>
            <w:r>
              <w:rPr>
                <w:noProof/>
                <w:webHidden/>
              </w:rPr>
              <w:t>5</w:t>
            </w:r>
            <w:r>
              <w:rPr>
                <w:noProof/>
                <w:webHidden/>
              </w:rPr>
              <w:fldChar w:fldCharType="end"/>
            </w:r>
          </w:hyperlink>
        </w:p>
        <w:p w14:paraId="33324B3C" w14:textId="3C63E298"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5" w:history="1">
            <w:r w:rsidRPr="00EF53C1">
              <w:rPr>
                <w:rStyle w:val="Hyperlink"/>
                <w:noProof/>
              </w:rPr>
              <w:t>Consultation with Employees</w:t>
            </w:r>
            <w:r>
              <w:rPr>
                <w:noProof/>
                <w:webHidden/>
              </w:rPr>
              <w:tab/>
            </w:r>
            <w:r>
              <w:rPr>
                <w:noProof/>
                <w:webHidden/>
              </w:rPr>
              <w:fldChar w:fldCharType="begin"/>
            </w:r>
            <w:r>
              <w:rPr>
                <w:noProof/>
                <w:webHidden/>
              </w:rPr>
              <w:instrText xml:space="preserve"> PAGEREF _Toc109820315 \h </w:instrText>
            </w:r>
            <w:r>
              <w:rPr>
                <w:noProof/>
                <w:webHidden/>
              </w:rPr>
            </w:r>
            <w:r>
              <w:rPr>
                <w:noProof/>
                <w:webHidden/>
              </w:rPr>
              <w:fldChar w:fldCharType="separate"/>
            </w:r>
            <w:r>
              <w:rPr>
                <w:noProof/>
                <w:webHidden/>
              </w:rPr>
              <w:t>6</w:t>
            </w:r>
            <w:r>
              <w:rPr>
                <w:noProof/>
                <w:webHidden/>
              </w:rPr>
              <w:fldChar w:fldCharType="end"/>
            </w:r>
          </w:hyperlink>
        </w:p>
        <w:p w14:paraId="2B7D15BD" w14:textId="326AB4F7"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6" w:history="1">
            <w:r w:rsidRPr="00EF53C1">
              <w:rPr>
                <w:rStyle w:val="Hyperlink"/>
                <w:noProof/>
              </w:rPr>
              <w:t>Control of Contractors</w:t>
            </w:r>
            <w:r>
              <w:rPr>
                <w:noProof/>
                <w:webHidden/>
              </w:rPr>
              <w:tab/>
            </w:r>
            <w:r>
              <w:rPr>
                <w:noProof/>
                <w:webHidden/>
              </w:rPr>
              <w:fldChar w:fldCharType="begin"/>
            </w:r>
            <w:r>
              <w:rPr>
                <w:noProof/>
                <w:webHidden/>
              </w:rPr>
              <w:instrText xml:space="preserve"> PAGEREF _Toc109820316 \h </w:instrText>
            </w:r>
            <w:r>
              <w:rPr>
                <w:noProof/>
                <w:webHidden/>
              </w:rPr>
            </w:r>
            <w:r>
              <w:rPr>
                <w:noProof/>
                <w:webHidden/>
              </w:rPr>
              <w:fldChar w:fldCharType="separate"/>
            </w:r>
            <w:r>
              <w:rPr>
                <w:noProof/>
                <w:webHidden/>
              </w:rPr>
              <w:t>6</w:t>
            </w:r>
            <w:r>
              <w:rPr>
                <w:noProof/>
                <w:webHidden/>
              </w:rPr>
              <w:fldChar w:fldCharType="end"/>
            </w:r>
          </w:hyperlink>
        </w:p>
        <w:p w14:paraId="78B7BE6F" w14:textId="16DB3EE8"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7" w:history="1">
            <w:r w:rsidRPr="00EF53C1">
              <w:rPr>
                <w:rStyle w:val="Hyperlink"/>
                <w:noProof/>
              </w:rPr>
              <w:t>Control of Substances Hazardous to Health</w:t>
            </w:r>
            <w:r>
              <w:rPr>
                <w:noProof/>
                <w:webHidden/>
              </w:rPr>
              <w:tab/>
            </w:r>
            <w:r>
              <w:rPr>
                <w:noProof/>
                <w:webHidden/>
              </w:rPr>
              <w:fldChar w:fldCharType="begin"/>
            </w:r>
            <w:r>
              <w:rPr>
                <w:noProof/>
                <w:webHidden/>
              </w:rPr>
              <w:instrText xml:space="preserve"> PAGEREF _Toc109820317 \h </w:instrText>
            </w:r>
            <w:r>
              <w:rPr>
                <w:noProof/>
                <w:webHidden/>
              </w:rPr>
            </w:r>
            <w:r>
              <w:rPr>
                <w:noProof/>
                <w:webHidden/>
              </w:rPr>
              <w:fldChar w:fldCharType="separate"/>
            </w:r>
            <w:r>
              <w:rPr>
                <w:noProof/>
                <w:webHidden/>
              </w:rPr>
              <w:t>7</w:t>
            </w:r>
            <w:r>
              <w:rPr>
                <w:noProof/>
                <w:webHidden/>
              </w:rPr>
              <w:fldChar w:fldCharType="end"/>
            </w:r>
          </w:hyperlink>
        </w:p>
        <w:p w14:paraId="3C11B32B" w14:textId="66DB6455"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8" w:history="1">
            <w:r w:rsidRPr="00EF53C1">
              <w:rPr>
                <w:rStyle w:val="Hyperlink"/>
                <w:noProof/>
              </w:rPr>
              <w:t>Electricity at Work</w:t>
            </w:r>
            <w:r>
              <w:rPr>
                <w:noProof/>
                <w:webHidden/>
              </w:rPr>
              <w:tab/>
            </w:r>
            <w:r>
              <w:rPr>
                <w:noProof/>
                <w:webHidden/>
              </w:rPr>
              <w:fldChar w:fldCharType="begin"/>
            </w:r>
            <w:r>
              <w:rPr>
                <w:noProof/>
                <w:webHidden/>
              </w:rPr>
              <w:instrText xml:space="preserve"> PAGEREF _Toc109820318 \h </w:instrText>
            </w:r>
            <w:r>
              <w:rPr>
                <w:noProof/>
                <w:webHidden/>
              </w:rPr>
            </w:r>
            <w:r>
              <w:rPr>
                <w:noProof/>
                <w:webHidden/>
              </w:rPr>
              <w:fldChar w:fldCharType="separate"/>
            </w:r>
            <w:r>
              <w:rPr>
                <w:noProof/>
                <w:webHidden/>
              </w:rPr>
              <w:t>7</w:t>
            </w:r>
            <w:r>
              <w:rPr>
                <w:noProof/>
                <w:webHidden/>
              </w:rPr>
              <w:fldChar w:fldCharType="end"/>
            </w:r>
          </w:hyperlink>
        </w:p>
        <w:p w14:paraId="0E13426E" w14:textId="76353E55"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19" w:history="1">
            <w:r w:rsidRPr="00EF53C1">
              <w:rPr>
                <w:rStyle w:val="Hyperlink"/>
                <w:noProof/>
              </w:rPr>
              <w:t>Fire Safety</w:t>
            </w:r>
            <w:r>
              <w:rPr>
                <w:noProof/>
                <w:webHidden/>
              </w:rPr>
              <w:tab/>
            </w:r>
            <w:r>
              <w:rPr>
                <w:noProof/>
                <w:webHidden/>
              </w:rPr>
              <w:fldChar w:fldCharType="begin"/>
            </w:r>
            <w:r>
              <w:rPr>
                <w:noProof/>
                <w:webHidden/>
              </w:rPr>
              <w:instrText xml:space="preserve"> PAGEREF _Toc109820319 \h </w:instrText>
            </w:r>
            <w:r>
              <w:rPr>
                <w:noProof/>
                <w:webHidden/>
              </w:rPr>
            </w:r>
            <w:r>
              <w:rPr>
                <w:noProof/>
                <w:webHidden/>
              </w:rPr>
              <w:fldChar w:fldCharType="separate"/>
            </w:r>
            <w:r>
              <w:rPr>
                <w:noProof/>
                <w:webHidden/>
              </w:rPr>
              <w:t>8</w:t>
            </w:r>
            <w:r>
              <w:rPr>
                <w:noProof/>
                <w:webHidden/>
              </w:rPr>
              <w:fldChar w:fldCharType="end"/>
            </w:r>
          </w:hyperlink>
        </w:p>
        <w:p w14:paraId="13E82638" w14:textId="3AC45A4F"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0" w:history="1">
            <w:r w:rsidRPr="00EF53C1">
              <w:rPr>
                <w:rStyle w:val="Hyperlink"/>
                <w:noProof/>
              </w:rPr>
              <w:t>First Aid</w:t>
            </w:r>
            <w:r>
              <w:rPr>
                <w:noProof/>
                <w:webHidden/>
              </w:rPr>
              <w:tab/>
            </w:r>
            <w:r>
              <w:rPr>
                <w:noProof/>
                <w:webHidden/>
              </w:rPr>
              <w:fldChar w:fldCharType="begin"/>
            </w:r>
            <w:r>
              <w:rPr>
                <w:noProof/>
                <w:webHidden/>
              </w:rPr>
              <w:instrText xml:space="preserve"> PAGEREF _Toc109820320 \h </w:instrText>
            </w:r>
            <w:r>
              <w:rPr>
                <w:noProof/>
                <w:webHidden/>
              </w:rPr>
            </w:r>
            <w:r>
              <w:rPr>
                <w:noProof/>
                <w:webHidden/>
              </w:rPr>
              <w:fldChar w:fldCharType="separate"/>
            </w:r>
            <w:r>
              <w:rPr>
                <w:noProof/>
                <w:webHidden/>
              </w:rPr>
              <w:t>10</w:t>
            </w:r>
            <w:r>
              <w:rPr>
                <w:noProof/>
                <w:webHidden/>
              </w:rPr>
              <w:fldChar w:fldCharType="end"/>
            </w:r>
          </w:hyperlink>
        </w:p>
        <w:p w14:paraId="4C0EE4EC" w14:textId="206CC045"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1" w:history="1">
            <w:r w:rsidRPr="00EF53C1">
              <w:rPr>
                <w:rStyle w:val="Hyperlink"/>
                <w:noProof/>
              </w:rPr>
              <w:t>Gas Safety</w:t>
            </w:r>
            <w:r>
              <w:rPr>
                <w:noProof/>
                <w:webHidden/>
              </w:rPr>
              <w:tab/>
            </w:r>
            <w:r>
              <w:rPr>
                <w:noProof/>
                <w:webHidden/>
              </w:rPr>
              <w:fldChar w:fldCharType="begin"/>
            </w:r>
            <w:r>
              <w:rPr>
                <w:noProof/>
                <w:webHidden/>
              </w:rPr>
              <w:instrText xml:space="preserve"> PAGEREF _Toc109820321 \h </w:instrText>
            </w:r>
            <w:r>
              <w:rPr>
                <w:noProof/>
                <w:webHidden/>
              </w:rPr>
            </w:r>
            <w:r>
              <w:rPr>
                <w:noProof/>
                <w:webHidden/>
              </w:rPr>
              <w:fldChar w:fldCharType="separate"/>
            </w:r>
            <w:r>
              <w:rPr>
                <w:noProof/>
                <w:webHidden/>
              </w:rPr>
              <w:t>11</w:t>
            </w:r>
            <w:r>
              <w:rPr>
                <w:noProof/>
                <w:webHidden/>
              </w:rPr>
              <w:fldChar w:fldCharType="end"/>
            </w:r>
          </w:hyperlink>
        </w:p>
        <w:p w14:paraId="7270FC83" w14:textId="7D72B4D3"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2" w:history="1">
            <w:r w:rsidRPr="00EF53C1">
              <w:rPr>
                <w:rStyle w:val="Hyperlink"/>
                <w:noProof/>
              </w:rPr>
              <w:t>Health &amp; Wellbeing</w:t>
            </w:r>
            <w:r>
              <w:rPr>
                <w:noProof/>
                <w:webHidden/>
              </w:rPr>
              <w:tab/>
            </w:r>
            <w:r>
              <w:rPr>
                <w:noProof/>
                <w:webHidden/>
              </w:rPr>
              <w:fldChar w:fldCharType="begin"/>
            </w:r>
            <w:r>
              <w:rPr>
                <w:noProof/>
                <w:webHidden/>
              </w:rPr>
              <w:instrText xml:space="preserve"> PAGEREF _Toc109820322 \h </w:instrText>
            </w:r>
            <w:r>
              <w:rPr>
                <w:noProof/>
                <w:webHidden/>
              </w:rPr>
            </w:r>
            <w:r>
              <w:rPr>
                <w:noProof/>
                <w:webHidden/>
              </w:rPr>
              <w:fldChar w:fldCharType="separate"/>
            </w:r>
            <w:r>
              <w:rPr>
                <w:noProof/>
                <w:webHidden/>
              </w:rPr>
              <w:t>12</w:t>
            </w:r>
            <w:r>
              <w:rPr>
                <w:noProof/>
                <w:webHidden/>
              </w:rPr>
              <w:fldChar w:fldCharType="end"/>
            </w:r>
          </w:hyperlink>
        </w:p>
        <w:p w14:paraId="73941211" w14:textId="17BF6575"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3" w:history="1">
            <w:r w:rsidRPr="00EF53C1">
              <w:rPr>
                <w:rStyle w:val="Hyperlink"/>
                <w:noProof/>
              </w:rPr>
              <w:t>Information, Instruction and Training</w:t>
            </w:r>
            <w:r>
              <w:rPr>
                <w:noProof/>
                <w:webHidden/>
              </w:rPr>
              <w:tab/>
            </w:r>
            <w:r>
              <w:rPr>
                <w:noProof/>
                <w:webHidden/>
              </w:rPr>
              <w:fldChar w:fldCharType="begin"/>
            </w:r>
            <w:r>
              <w:rPr>
                <w:noProof/>
                <w:webHidden/>
              </w:rPr>
              <w:instrText xml:space="preserve"> PAGEREF _Toc109820323 \h </w:instrText>
            </w:r>
            <w:r>
              <w:rPr>
                <w:noProof/>
                <w:webHidden/>
              </w:rPr>
            </w:r>
            <w:r>
              <w:rPr>
                <w:noProof/>
                <w:webHidden/>
              </w:rPr>
              <w:fldChar w:fldCharType="separate"/>
            </w:r>
            <w:r>
              <w:rPr>
                <w:noProof/>
                <w:webHidden/>
              </w:rPr>
              <w:t>12</w:t>
            </w:r>
            <w:r>
              <w:rPr>
                <w:noProof/>
                <w:webHidden/>
              </w:rPr>
              <w:fldChar w:fldCharType="end"/>
            </w:r>
          </w:hyperlink>
        </w:p>
        <w:p w14:paraId="12860659" w14:textId="56C9470E"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4" w:history="1">
            <w:r w:rsidRPr="00EF53C1">
              <w:rPr>
                <w:rStyle w:val="Hyperlink"/>
                <w:noProof/>
              </w:rPr>
              <w:t>Legionella</w:t>
            </w:r>
            <w:r>
              <w:rPr>
                <w:noProof/>
                <w:webHidden/>
              </w:rPr>
              <w:tab/>
            </w:r>
            <w:r>
              <w:rPr>
                <w:noProof/>
                <w:webHidden/>
              </w:rPr>
              <w:fldChar w:fldCharType="begin"/>
            </w:r>
            <w:r>
              <w:rPr>
                <w:noProof/>
                <w:webHidden/>
              </w:rPr>
              <w:instrText xml:space="preserve"> PAGEREF _Toc109820324 \h </w:instrText>
            </w:r>
            <w:r>
              <w:rPr>
                <w:noProof/>
                <w:webHidden/>
              </w:rPr>
            </w:r>
            <w:r>
              <w:rPr>
                <w:noProof/>
                <w:webHidden/>
              </w:rPr>
              <w:fldChar w:fldCharType="separate"/>
            </w:r>
            <w:r>
              <w:rPr>
                <w:noProof/>
                <w:webHidden/>
              </w:rPr>
              <w:t>12</w:t>
            </w:r>
            <w:r>
              <w:rPr>
                <w:noProof/>
                <w:webHidden/>
              </w:rPr>
              <w:fldChar w:fldCharType="end"/>
            </w:r>
          </w:hyperlink>
        </w:p>
        <w:p w14:paraId="3AAE34A9" w14:textId="68BAB2D8"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5" w:history="1">
            <w:r w:rsidRPr="00EF53C1">
              <w:rPr>
                <w:rStyle w:val="Hyperlink"/>
                <w:noProof/>
              </w:rPr>
              <w:t>Lifting Operations and Lifting Equipment (LOLER)</w:t>
            </w:r>
            <w:r>
              <w:rPr>
                <w:noProof/>
                <w:webHidden/>
              </w:rPr>
              <w:tab/>
            </w:r>
            <w:r>
              <w:rPr>
                <w:noProof/>
                <w:webHidden/>
              </w:rPr>
              <w:fldChar w:fldCharType="begin"/>
            </w:r>
            <w:r>
              <w:rPr>
                <w:noProof/>
                <w:webHidden/>
              </w:rPr>
              <w:instrText xml:space="preserve"> PAGEREF _Toc109820325 \h </w:instrText>
            </w:r>
            <w:r>
              <w:rPr>
                <w:noProof/>
                <w:webHidden/>
              </w:rPr>
            </w:r>
            <w:r>
              <w:rPr>
                <w:noProof/>
                <w:webHidden/>
              </w:rPr>
              <w:fldChar w:fldCharType="separate"/>
            </w:r>
            <w:r>
              <w:rPr>
                <w:noProof/>
                <w:webHidden/>
              </w:rPr>
              <w:t>13</w:t>
            </w:r>
            <w:r>
              <w:rPr>
                <w:noProof/>
                <w:webHidden/>
              </w:rPr>
              <w:fldChar w:fldCharType="end"/>
            </w:r>
          </w:hyperlink>
        </w:p>
        <w:p w14:paraId="4827174D" w14:textId="7C671D39"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6" w:history="1">
            <w:r w:rsidRPr="00EF53C1">
              <w:rPr>
                <w:rStyle w:val="Hyperlink"/>
                <w:noProof/>
              </w:rPr>
              <w:t>Lone Working</w:t>
            </w:r>
            <w:r>
              <w:rPr>
                <w:noProof/>
                <w:webHidden/>
              </w:rPr>
              <w:tab/>
            </w:r>
            <w:r>
              <w:rPr>
                <w:noProof/>
                <w:webHidden/>
              </w:rPr>
              <w:fldChar w:fldCharType="begin"/>
            </w:r>
            <w:r>
              <w:rPr>
                <w:noProof/>
                <w:webHidden/>
              </w:rPr>
              <w:instrText xml:space="preserve"> PAGEREF _Toc109820326 \h </w:instrText>
            </w:r>
            <w:r>
              <w:rPr>
                <w:noProof/>
                <w:webHidden/>
              </w:rPr>
            </w:r>
            <w:r>
              <w:rPr>
                <w:noProof/>
                <w:webHidden/>
              </w:rPr>
              <w:fldChar w:fldCharType="separate"/>
            </w:r>
            <w:r>
              <w:rPr>
                <w:noProof/>
                <w:webHidden/>
              </w:rPr>
              <w:t>15</w:t>
            </w:r>
            <w:r>
              <w:rPr>
                <w:noProof/>
                <w:webHidden/>
              </w:rPr>
              <w:fldChar w:fldCharType="end"/>
            </w:r>
          </w:hyperlink>
        </w:p>
        <w:p w14:paraId="1EB5D1FF" w14:textId="0C48664B"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7" w:history="1">
            <w:r w:rsidRPr="00EF53C1">
              <w:rPr>
                <w:rStyle w:val="Hyperlink"/>
                <w:noProof/>
              </w:rPr>
              <w:t>Manual Handling</w:t>
            </w:r>
            <w:r>
              <w:rPr>
                <w:noProof/>
                <w:webHidden/>
              </w:rPr>
              <w:tab/>
            </w:r>
            <w:r>
              <w:rPr>
                <w:noProof/>
                <w:webHidden/>
              </w:rPr>
              <w:fldChar w:fldCharType="begin"/>
            </w:r>
            <w:r>
              <w:rPr>
                <w:noProof/>
                <w:webHidden/>
              </w:rPr>
              <w:instrText xml:space="preserve"> PAGEREF _Toc109820327 \h </w:instrText>
            </w:r>
            <w:r>
              <w:rPr>
                <w:noProof/>
                <w:webHidden/>
              </w:rPr>
            </w:r>
            <w:r>
              <w:rPr>
                <w:noProof/>
                <w:webHidden/>
              </w:rPr>
              <w:fldChar w:fldCharType="separate"/>
            </w:r>
            <w:r>
              <w:rPr>
                <w:noProof/>
                <w:webHidden/>
              </w:rPr>
              <w:t>16</w:t>
            </w:r>
            <w:r>
              <w:rPr>
                <w:noProof/>
                <w:webHidden/>
              </w:rPr>
              <w:fldChar w:fldCharType="end"/>
            </w:r>
          </w:hyperlink>
        </w:p>
        <w:p w14:paraId="4045E221" w14:textId="671479E6"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8" w:history="1">
            <w:r w:rsidRPr="00EF53C1">
              <w:rPr>
                <w:rStyle w:val="Hyperlink"/>
                <w:noProof/>
              </w:rPr>
              <w:t>New &amp; Expectant Mothers</w:t>
            </w:r>
            <w:r>
              <w:rPr>
                <w:noProof/>
                <w:webHidden/>
              </w:rPr>
              <w:tab/>
            </w:r>
            <w:r>
              <w:rPr>
                <w:noProof/>
                <w:webHidden/>
              </w:rPr>
              <w:fldChar w:fldCharType="begin"/>
            </w:r>
            <w:r>
              <w:rPr>
                <w:noProof/>
                <w:webHidden/>
              </w:rPr>
              <w:instrText xml:space="preserve"> PAGEREF _Toc109820328 \h </w:instrText>
            </w:r>
            <w:r>
              <w:rPr>
                <w:noProof/>
                <w:webHidden/>
              </w:rPr>
            </w:r>
            <w:r>
              <w:rPr>
                <w:noProof/>
                <w:webHidden/>
              </w:rPr>
              <w:fldChar w:fldCharType="separate"/>
            </w:r>
            <w:r>
              <w:rPr>
                <w:noProof/>
                <w:webHidden/>
              </w:rPr>
              <w:t>17</w:t>
            </w:r>
            <w:r>
              <w:rPr>
                <w:noProof/>
                <w:webHidden/>
              </w:rPr>
              <w:fldChar w:fldCharType="end"/>
            </w:r>
          </w:hyperlink>
        </w:p>
        <w:p w14:paraId="5400D232" w14:textId="7BF8BBA9"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29" w:history="1">
            <w:r w:rsidRPr="00EF53C1">
              <w:rPr>
                <w:rStyle w:val="Hyperlink"/>
                <w:noProof/>
              </w:rPr>
              <w:t>Offsite Visits</w:t>
            </w:r>
            <w:r>
              <w:rPr>
                <w:noProof/>
                <w:webHidden/>
              </w:rPr>
              <w:tab/>
            </w:r>
            <w:r>
              <w:rPr>
                <w:noProof/>
                <w:webHidden/>
              </w:rPr>
              <w:fldChar w:fldCharType="begin"/>
            </w:r>
            <w:r>
              <w:rPr>
                <w:noProof/>
                <w:webHidden/>
              </w:rPr>
              <w:instrText xml:space="preserve"> PAGEREF _Toc109820329 \h </w:instrText>
            </w:r>
            <w:r>
              <w:rPr>
                <w:noProof/>
                <w:webHidden/>
              </w:rPr>
            </w:r>
            <w:r>
              <w:rPr>
                <w:noProof/>
                <w:webHidden/>
              </w:rPr>
              <w:fldChar w:fldCharType="separate"/>
            </w:r>
            <w:r>
              <w:rPr>
                <w:noProof/>
                <w:webHidden/>
              </w:rPr>
              <w:t>17</w:t>
            </w:r>
            <w:r>
              <w:rPr>
                <w:noProof/>
                <w:webHidden/>
              </w:rPr>
              <w:fldChar w:fldCharType="end"/>
            </w:r>
          </w:hyperlink>
        </w:p>
        <w:p w14:paraId="3E8CA992" w14:textId="3190B532"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0" w:history="1">
            <w:r w:rsidRPr="00EF53C1">
              <w:rPr>
                <w:rStyle w:val="Hyperlink"/>
                <w:noProof/>
              </w:rPr>
              <w:t>Personal Protective Equipment</w:t>
            </w:r>
            <w:r>
              <w:rPr>
                <w:noProof/>
                <w:webHidden/>
              </w:rPr>
              <w:tab/>
            </w:r>
            <w:r>
              <w:rPr>
                <w:noProof/>
                <w:webHidden/>
              </w:rPr>
              <w:fldChar w:fldCharType="begin"/>
            </w:r>
            <w:r>
              <w:rPr>
                <w:noProof/>
                <w:webHidden/>
              </w:rPr>
              <w:instrText xml:space="preserve"> PAGEREF _Toc109820330 \h </w:instrText>
            </w:r>
            <w:r>
              <w:rPr>
                <w:noProof/>
                <w:webHidden/>
              </w:rPr>
            </w:r>
            <w:r>
              <w:rPr>
                <w:noProof/>
                <w:webHidden/>
              </w:rPr>
              <w:fldChar w:fldCharType="separate"/>
            </w:r>
            <w:r>
              <w:rPr>
                <w:noProof/>
                <w:webHidden/>
              </w:rPr>
              <w:t>18</w:t>
            </w:r>
            <w:r>
              <w:rPr>
                <w:noProof/>
                <w:webHidden/>
              </w:rPr>
              <w:fldChar w:fldCharType="end"/>
            </w:r>
          </w:hyperlink>
        </w:p>
        <w:p w14:paraId="355224F9" w14:textId="28BA78C2"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1" w:history="1">
            <w:r w:rsidRPr="00EF53C1">
              <w:rPr>
                <w:rStyle w:val="Hyperlink"/>
                <w:noProof/>
              </w:rPr>
              <w:t>Risk Assessment</w:t>
            </w:r>
            <w:r>
              <w:rPr>
                <w:noProof/>
                <w:webHidden/>
              </w:rPr>
              <w:tab/>
            </w:r>
            <w:r>
              <w:rPr>
                <w:noProof/>
                <w:webHidden/>
              </w:rPr>
              <w:fldChar w:fldCharType="begin"/>
            </w:r>
            <w:r>
              <w:rPr>
                <w:noProof/>
                <w:webHidden/>
              </w:rPr>
              <w:instrText xml:space="preserve"> PAGEREF _Toc109820331 \h </w:instrText>
            </w:r>
            <w:r>
              <w:rPr>
                <w:noProof/>
                <w:webHidden/>
              </w:rPr>
            </w:r>
            <w:r>
              <w:rPr>
                <w:noProof/>
                <w:webHidden/>
              </w:rPr>
              <w:fldChar w:fldCharType="separate"/>
            </w:r>
            <w:r>
              <w:rPr>
                <w:noProof/>
                <w:webHidden/>
              </w:rPr>
              <w:t>18</w:t>
            </w:r>
            <w:r>
              <w:rPr>
                <w:noProof/>
                <w:webHidden/>
              </w:rPr>
              <w:fldChar w:fldCharType="end"/>
            </w:r>
          </w:hyperlink>
        </w:p>
        <w:p w14:paraId="2B61439E" w14:textId="0AEA2F3A"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2" w:history="1">
            <w:r w:rsidRPr="00EF53C1">
              <w:rPr>
                <w:rStyle w:val="Hyperlink"/>
                <w:noProof/>
              </w:rPr>
              <w:t>Safety, Signs and Signals</w:t>
            </w:r>
            <w:r>
              <w:rPr>
                <w:noProof/>
                <w:webHidden/>
              </w:rPr>
              <w:tab/>
            </w:r>
            <w:r>
              <w:rPr>
                <w:noProof/>
                <w:webHidden/>
              </w:rPr>
              <w:fldChar w:fldCharType="begin"/>
            </w:r>
            <w:r>
              <w:rPr>
                <w:noProof/>
                <w:webHidden/>
              </w:rPr>
              <w:instrText xml:space="preserve"> PAGEREF _Toc109820332 \h </w:instrText>
            </w:r>
            <w:r>
              <w:rPr>
                <w:noProof/>
                <w:webHidden/>
              </w:rPr>
            </w:r>
            <w:r>
              <w:rPr>
                <w:noProof/>
                <w:webHidden/>
              </w:rPr>
              <w:fldChar w:fldCharType="separate"/>
            </w:r>
            <w:r>
              <w:rPr>
                <w:noProof/>
                <w:webHidden/>
              </w:rPr>
              <w:t>19</w:t>
            </w:r>
            <w:r>
              <w:rPr>
                <w:noProof/>
                <w:webHidden/>
              </w:rPr>
              <w:fldChar w:fldCharType="end"/>
            </w:r>
          </w:hyperlink>
        </w:p>
        <w:p w14:paraId="4D6BD219" w14:textId="1B69A9AD"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3" w:history="1">
            <w:r w:rsidRPr="00EF53C1">
              <w:rPr>
                <w:rStyle w:val="Hyperlink"/>
                <w:noProof/>
              </w:rPr>
              <w:t>Security</w:t>
            </w:r>
            <w:r>
              <w:rPr>
                <w:noProof/>
                <w:webHidden/>
              </w:rPr>
              <w:tab/>
            </w:r>
            <w:r>
              <w:rPr>
                <w:noProof/>
                <w:webHidden/>
              </w:rPr>
              <w:fldChar w:fldCharType="begin"/>
            </w:r>
            <w:r>
              <w:rPr>
                <w:noProof/>
                <w:webHidden/>
              </w:rPr>
              <w:instrText xml:space="preserve"> PAGEREF _Toc109820333 \h </w:instrText>
            </w:r>
            <w:r>
              <w:rPr>
                <w:noProof/>
                <w:webHidden/>
              </w:rPr>
            </w:r>
            <w:r>
              <w:rPr>
                <w:noProof/>
                <w:webHidden/>
              </w:rPr>
              <w:fldChar w:fldCharType="separate"/>
            </w:r>
            <w:r>
              <w:rPr>
                <w:noProof/>
                <w:webHidden/>
              </w:rPr>
              <w:t>19</w:t>
            </w:r>
            <w:r>
              <w:rPr>
                <w:noProof/>
                <w:webHidden/>
              </w:rPr>
              <w:fldChar w:fldCharType="end"/>
            </w:r>
          </w:hyperlink>
        </w:p>
        <w:p w14:paraId="3C67F0C9" w14:textId="6C37A3C1"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4" w:history="1">
            <w:r w:rsidRPr="00EF53C1">
              <w:rPr>
                <w:rStyle w:val="Hyperlink"/>
                <w:noProof/>
              </w:rPr>
              <w:t>Smoking</w:t>
            </w:r>
            <w:r>
              <w:rPr>
                <w:noProof/>
                <w:webHidden/>
              </w:rPr>
              <w:tab/>
            </w:r>
            <w:r>
              <w:rPr>
                <w:noProof/>
                <w:webHidden/>
              </w:rPr>
              <w:fldChar w:fldCharType="begin"/>
            </w:r>
            <w:r>
              <w:rPr>
                <w:noProof/>
                <w:webHidden/>
              </w:rPr>
              <w:instrText xml:space="preserve"> PAGEREF _Toc109820334 \h </w:instrText>
            </w:r>
            <w:r>
              <w:rPr>
                <w:noProof/>
                <w:webHidden/>
              </w:rPr>
            </w:r>
            <w:r>
              <w:rPr>
                <w:noProof/>
                <w:webHidden/>
              </w:rPr>
              <w:fldChar w:fldCharType="separate"/>
            </w:r>
            <w:r>
              <w:rPr>
                <w:noProof/>
                <w:webHidden/>
              </w:rPr>
              <w:t>20</w:t>
            </w:r>
            <w:r>
              <w:rPr>
                <w:noProof/>
                <w:webHidden/>
              </w:rPr>
              <w:fldChar w:fldCharType="end"/>
            </w:r>
          </w:hyperlink>
        </w:p>
        <w:p w14:paraId="7A8D117A" w14:textId="43858141"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5" w:history="1">
            <w:r w:rsidRPr="00EF53C1">
              <w:rPr>
                <w:rStyle w:val="Hyperlink"/>
                <w:noProof/>
              </w:rPr>
              <w:t>Slips and Trips</w:t>
            </w:r>
            <w:r>
              <w:rPr>
                <w:noProof/>
                <w:webHidden/>
              </w:rPr>
              <w:tab/>
            </w:r>
            <w:r>
              <w:rPr>
                <w:noProof/>
                <w:webHidden/>
              </w:rPr>
              <w:fldChar w:fldCharType="begin"/>
            </w:r>
            <w:r>
              <w:rPr>
                <w:noProof/>
                <w:webHidden/>
              </w:rPr>
              <w:instrText xml:space="preserve"> PAGEREF _Toc109820335 \h </w:instrText>
            </w:r>
            <w:r>
              <w:rPr>
                <w:noProof/>
                <w:webHidden/>
              </w:rPr>
            </w:r>
            <w:r>
              <w:rPr>
                <w:noProof/>
                <w:webHidden/>
              </w:rPr>
              <w:fldChar w:fldCharType="separate"/>
            </w:r>
            <w:r>
              <w:rPr>
                <w:noProof/>
                <w:webHidden/>
              </w:rPr>
              <w:t>20</w:t>
            </w:r>
            <w:r>
              <w:rPr>
                <w:noProof/>
                <w:webHidden/>
              </w:rPr>
              <w:fldChar w:fldCharType="end"/>
            </w:r>
          </w:hyperlink>
        </w:p>
        <w:p w14:paraId="10E479F2" w14:textId="16F8B7D1"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6" w:history="1">
            <w:r w:rsidRPr="00EF53C1">
              <w:rPr>
                <w:rStyle w:val="Hyperlink"/>
                <w:noProof/>
              </w:rPr>
              <w:t>Violence/Personal Safety of Staff</w:t>
            </w:r>
            <w:r>
              <w:rPr>
                <w:noProof/>
                <w:webHidden/>
              </w:rPr>
              <w:tab/>
            </w:r>
            <w:r>
              <w:rPr>
                <w:noProof/>
                <w:webHidden/>
              </w:rPr>
              <w:fldChar w:fldCharType="begin"/>
            </w:r>
            <w:r>
              <w:rPr>
                <w:noProof/>
                <w:webHidden/>
              </w:rPr>
              <w:instrText xml:space="preserve"> PAGEREF _Toc109820336 \h </w:instrText>
            </w:r>
            <w:r>
              <w:rPr>
                <w:noProof/>
                <w:webHidden/>
              </w:rPr>
            </w:r>
            <w:r>
              <w:rPr>
                <w:noProof/>
                <w:webHidden/>
              </w:rPr>
              <w:fldChar w:fldCharType="separate"/>
            </w:r>
            <w:r>
              <w:rPr>
                <w:noProof/>
                <w:webHidden/>
              </w:rPr>
              <w:t>21</w:t>
            </w:r>
            <w:r>
              <w:rPr>
                <w:noProof/>
                <w:webHidden/>
              </w:rPr>
              <w:fldChar w:fldCharType="end"/>
            </w:r>
          </w:hyperlink>
        </w:p>
        <w:p w14:paraId="2826FFDF" w14:textId="7919F93D"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7" w:history="1">
            <w:r w:rsidRPr="00EF53C1">
              <w:rPr>
                <w:rStyle w:val="Hyperlink"/>
                <w:noProof/>
              </w:rPr>
              <w:t>Waste including Waste Electrical &amp; Electronic Equipment (WEEE) Regulations</w:t>
            </w:r>
            <w:r>
              <w:rPr>
                <w:noProof/>
                <w:webHidden/>
              </w:rPr>
              <w:tab/>
            </w:r>
            <w:r>
              <w:rPr>
                <w:noProof/>
                <w:webHidden/>
              </w:rPr>
              <w:fldChar w:fldCharType="begin"/>
            </w:r>
            <w:r>
              <w:rPr>
                <w:noProof/>
                <w:webHidden/>
              </w:rPr>
              <w:instrText xml:space="preserve"> PAGEREF _Toc109820337 \h </w:instrText>
            </w:r>
            <w:r>
              <w:rPr>
                <w:noProof/>
                <w:webHidden/>
              </w:rPr>
            </w:r>
            <w:r>
              <w:rPr>
                <w:noProof/>
                <w:webHidden/>
              </w:rPr>
              <w:fldChar w:fldCharType="separate"/>
            </w:r>
            <w:r>
              <w:rPr>
                <w:noProof/>
                <w:webHidden/>
              </w:rPr>
              <w:t>22</w:t>
            </w:r>
            <w:r>
              <w:rPr>
                <w:noProof/>
                <w:webHidden/>
              </w:rPr>
              <w:fldChar w:fldCharType="end"/>
            </w:r>
          </w:hyperlink>
        </w:p>
        <w:p w14:paraId="7B32E85F" w14:textId="224C70B3"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8" w:history="1">
            <w:r w:rsidRPr="00EF53C1">
              <w:rPr>
                <w:rStyle w:val="Hyperlink"/>
                <w:noProof/>
              </w:rPr>
              <w:t>Work Equipment</w:t>
            </w:r>
            <w:r>
              <w:rPr>
                <w:noProof/>
                <w:webHidden/>
              </w:rPr>
              <w:tab/>
            </w:r>
            <w:r>
              <w:rPr>
                <w:noProof/>
                <w:webHidden/>
              </w:rPr>
              <w:fldChar w:fldCharType="begin"/>
            </w:r>
            <w:r>
              <w:rPr>
                <w:noProof/>
                <w:webHidden/>
              </w:rPr>
              <w:instrText xml:space="preserve"> PAGEREF _Toc109820338 \h </w:instrText>
            </w:r>
            <w:r>
              <w:rPr>
                <w:noProof/>
                <w:webHidden/>
              </w:rPr>
            </w:r>
            <w:r>
              <w:rPr>
                <w:noProof/>
                <w:webHidden/>
              </w:rPr>
              <w:fldChar w:fldCharType="separate"/>
            </w:r>
            <w:r>
              <w:rPr>
                <w:noProof/>
                <w:webHidden/>
              </w:rPr>
              <w:t>22</w:t>
            </w:r>
            <w:r>
              <w:rPr>
                <w:noProof/>
                <w:webHidden/>
              </w:rPr>
              <w:fldChar w:fldCharType="end"/>
            </w:r>
          </w:hyperlink>
        </w:p>
        <w:p w14:paraId="6B0986F6" w14:textId="698C5FD6"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39" w:history="1">
            <w:r w:rsidRPr="00EF53C1">
              <w:rPr>
                <w:rStyle w:val="Hyperlink"/>
                <w:noProof/>
              </w:rPr>
              <w:t>Work Experience and Young Persons</w:t>
            </w:r>
            <w:r>
              <w:rPr>
                <w:noProof/>
                <w:webHidden/>
              </w:rPr>
              <w:tab/>
            </w:r>
            <w:r>
              <w:rPr>
                <w:noProof/>
                <w:webHidden/>
              </w:rPr>
              <w:fldChar w:fldCharType="begin"/>
            </w:r>
            <w:r>
              <w:rPr>
                <w:noProof/>
                <w:webHidden/>
              </w:rPr>
              <w:instrText xml:space="preserve"> PAGEREF _Toc109820339 \h </w:instrText>
            </w:r>
            <w:r>
              <w:rPr>
                <w:noProof/>
                <w:webHidden/>
              </w:rPr>
            </w:r>
            <w:r>
              <w:rPr>
                <w:noProof/>
                <w:webHidden/>
              </w:rPr>
              <w:fldChar w:fldCharType="separate"/>
            </w:r>
            <w:r>
              <w:rPr>
                <w:noProof/>
                <w:webHidden/>
              </w:rPr>
              <w:t>23</w:t>
            </w:r>
            <w:r>
              <w:rPr>
                <w:noProof/>
                <w:webHidden/>
              </w:rPr>
              <w:fldChar w:fldCharType="end"/>
            </w:r>
          </w:hyperlink>
        </w:p>
        <w:p w14:paraId="678B6E58" w14:textId="22AA928E"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40" w:history="1">
            <w:r w:rsidRPr="00EF53C1">
              <w:rPr>
                <w:rStyle w:val="Hyperlink"/>
                <w:noProof/>
              </w:rPr>
              <w:t>Working at Height</w:t>
            </w:r>
            <w:r>
              <w:rPr>
                <w:noProof/>
                <w:webHidden/>
              </w:rPr>
              <w:tab/>
            </w:r>
            <w:r>
              <w:rPr>
                <w:noProof/>
                <w:webHidden/>
              </w:rPr>
              <w:fldChar w:fldCharType="begin"/>
            </w:r>
            <w:r>
              <w:rPr>
                <w:noProof/>
                <w:webHidden/>
              </w:rPr>
              <w:instrText xml:space="preserve"> PAGEREF _Toc109820340 \h </w:instrText>
            </w:r>
            <w:r>
              <w:rPr>
                <w:noProof/>
                <w:webHidden/>
              </w:rPr>
            </w:r>
            <w:r>
              <w:rPr>
                <w:noProof/>
                <w:webHidden/>
              </w:rPr>
              <w:fldChar w:fldCharType="separate"/>
            </w:r>
            <w:r>
              <w:rPr>
                <w:noProof/>
                <w:webHidden/>
              </w:rPr>
              <w:t>24</w:t>
            </w:r>
            <w:r>
              <w:rPr>
                <w:noProof/>
                <w:webHidden/>
              </w:rPr>
              <w:fldChar w:fldCharType="end"/>
            </w:r>
          </w:hyperlink>
        </w:p>
        <w:p w14:paraId="6B152438" w14:textId="58A90B1E"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41" w:history="1">
            <w:r w:rsidRPr="00EF53C1">
              <w:rPr>
                <w:rStyle w:val="Hyperlink"/>
                <w:noProof/>
              </w:rPr>
              <w:t>Workplace (Health, Safety &amp; Welfare)</w:t>
            </w:r>
            <w:r>
              <w:rPr>
                <w:noProof/>
                <w:webHidden/>
              </w:rPr>
              <w:tab/>
            </w:r>
            <w:r>
              <w:rPr>
                <w:noProof/>
                <w:webHidden/>
              </w:rPr>
              <w:fldChar w:fldCharType="begin"/>
            </w:r>
            <w:r>
              <w:rPr>
                <w:noProof/>
                <w:webHidden/>
              </w:rPr>
              <w:instrText xml:space="preserve"> PAGEREF _Toc109820341 \h </w:instrText>
            </w:r>
            <w:r>
              <w:rPr>
                <w:noProof/>
                <w:webHidden/>
              </w:rPr>
            </w:r>
            <w:r>
              <w:rPr>
                <w:noProof/>
                <w:webHidden/>
              </w:rPr>
              <w:fldChar w:fldCharType="separate"/>
            </w:r>
            <w:r>
              <w:rPr>
                <w:noProof/>
                <w:webHidden/>
              </w:rPr>
              <w:t>25</w:t>
            </w:r>
            <w:r>
              <w:rPr>
                <w:noProof/>
                <w:webHidden/>
              </w:rPr>
              <w:fldChar w:fldCharType="end"/>
            </w:r>
          </w:hyperlink>
        </w:p>
        <w:p w14:paraId="251B7B05" w14:textId="396B960A" w:rsidR="00A206AC" w:rsidRDefault="00A206AC">
          <w:pPr>
            <w:pStyle w:val="TOC1"/>
            <w:tabs>
              <w:tab w:val="right" w:leader="dot" w:pos="9016"/>
            </w:tabs>
            <w:rPr>
              <w:rFonts w:asciiTheme="minorHAnsi" w:eastAsiaTheme="minorEastAsia" w:hAnsiTheme="minorHAnsi" w:cstheme="minorBidi"/>
              <w:noProof/>
              <w:sz w:val="22"/>
              <w:szCs w:val="22"/>
            </w:rPr>
          </w:pPr>
          <w:hyperlink w:anchor="_Toc109820342" w:history="1">
            <w:r w:rsidRPr="00EF53C1">
              <w:rPr>
                <w:rStyle w:val="Hyperlink"/>
                <w:noProof/>
              </w:rPr>
              <w:t>Access to Policy Statement</w:t>
            </w:r>
            <w:r>
              <w:rPr>
                <w:noProof/>
                <w:webHidden/>
              </w:rPr>
              <w:tab/>
            </w:r>
            <w:r>
              <w:rPr>
                <w:noProof/>
                <w:webHidden/>
              </w:rPr>
              <w:fldChar w:fldCharType="begin"/>
            </w:r>
            <w:r>
              <w:rPr>
                <w:noProof/>
                <w:webHidden/>
              </w:rPr>
              <w:instrText xml:space="preserve"> PAGEREF _Toc109820342 \h </w:instrText>
            </w:r>
            <w:r>
              <w:rPr>
                <w:noProof/>
                <w:webHidden/>
              </w:rPr>
            </w:r>
            <w:r>
              <w:rPr>
                <w:noProof/>
                <w:webHidden/>
              </w:rPr>
              <w:fldChar w:fldCharType="separate"/>
            </w:r>
            <w:r>
              <w:rPr>
                <w:noProof/>
                <w:webHidden/>
              </w:rPr>
              <w:t>26</w:t>
            </w:r>
            <w:r>
              <w:rPr>
                <w:noProof/>
                <w:webHidden/>
              </w:rPr>
              <w:fldChar w:fldCharType="end"/>
            </w:r>
          </w:hyperlink>
        </w:p>
        <w:p w14:paraId="19CB20A6" w14:textId="2A4B4044" w:rsidR="00BD0824" w:rsidRDefault="00BD0824">
          <w:r w:rsidRPr="00A206AC">
            <w:rPr>
              <w:rFonts w:cs="Arial"/>
              <w:b/>
              <w:bCs/>
              <w:noProof/>
            </w:rPr>
            <w:fldChar w:fldCharType="end"/>
          </w:r>
        </w:p>
      </w:sdtContent>
    </w:sdt>
    <w:p w14:paraId="3F38A90A" w14:textId="024443AC" w:rsidR="003424C7" w:rsidRDefault="003424C7" w:rsidP="003424C7">
      <w:pPr>
        <w:tabs>
          <w:tab w:val="left" w:pos="840"/>
        </w:tabs>
        <w:ind w:right="107"/>
        <w:rPr>
          <w:rFonts w:ascii="Arial" w:hAnsi="Arial" w:cs="Arial"/>
          <w:b/>
          <w:snapToGrid w:val="0"/>
          <w:sz w:val="24"/>
          <w:szCs w:val="24"/>
          <w:lang w:eastAsia="en-US"/>
        </w:rPr>
      </w:pPr>
    </w:p>
    <w:p w14:paraId="0FE4DFE9" w14:textId="77777777" w:rsidR="00887970" w:rsidRPr="00BD0824" w:rsidRDefault="00887970" w:rsidP="003424C7">
      <w:pPr>
        <w:tabs>
          <w:tab w:val="left" w:pos="840"/>
        </w:tabs>
        <w:ind w:right="107"/>
        <w:rPr>
          <w:rFonts w:ascii="Arial" w:hAnsi="Arial" w:cs="Arial"/>
          <w:sz w:val="24"/>
          <w:szCs w:val="24"/>
        </w:rPr>
      </w:pPr>
    </w:p>
    <w:p w14:paraId="7BB9B9E6" w14:textId="77777777" w:rsidR="003424C7" w:rsidRPr="00BD0824" w:rsidRDefault="003424C7" w:rsidP="003424C7">
      <w:pPr>
        <w:pStyle w:val="Heading1"/>
        <w:rPr>
          <w:sz w:val="24"/>
          <w:szCs w:val="24"/>
          <w:u w:val="none"/>
        </w:rPr>
      </w:pPr>
      <w:bookmarkStart w:id="1" w:name="_1_Policy_Statement"/>
      <w:bookmarkStart w:id="2" w:name="_Toc109820307"/>
      <w:bookmarkEnd w:id="1"/>
      <w:r w:rsidRPr="00BD0824">
        <w:rPr>
          <w:sz w:val="24"/>
          <w:szCs w:val="24"/>
          <w:u w:val="none"/>
        </w:rPr>
        <w:t>Policy Statement</w:t>
      </w:r>
      <w:bookmarkEnd w:id="2"/>
    </w:p>
    <w:p w14:paraId="1F1DA185" w14:textId="77777777" w:rsidR="003424C7" w:rsidRPr="00BD0824" w:rsidRDefault="003424C7" w:rsidP="003424C7">
      <w:pPr>
        <w:ind w:right="107"/>
        <w:jc w:val="both"/>
        <w:rPr>
          <w:rFonts w:ascii="Arial" w:hAnsi="Arial" w:cs="Arial"/>
          <w:sz w:val="24"/>
          <w:szCs w:val="24"/>
        </w:rPr>
      </w:pPr>
    </w:p>
    <w:p w14:paraId="4ECA339F" w14:textId="77777777" w:rsidR="003424C7" w:rsidRPr="00BD0824" w:rsidRDefault="003424C7" w:rsidP="003424C7">
      <w:pPr>
        <w:pStyle w:val="BodyText2"/>
        <w:rPr>
          <w:bCs w:val="0"/>
          <w:szCs w:val="24"/>
          <w:lang w:val="en-US"/>
        </w:rPr>
      </w:pPr>
      <w:r w:rsidRPr="00BD0824">
        <w:rPr>
          <w:bCs w:val="0"/>
          <w:szCs w:val="24"/>
        </w:rPr>
        <w:t>Caius House will provide a safe and healthy environment for staff, volunteers, young people and visitors; this will be achieved by implementing the health and safety objectives detailed in this Policy.</w:t>
      </w:r>
    </w:p>
    <w:p w14:paraId="3E2B3F77" w14:textId="77777777" w:rsidR="003424C7" w:rsidRPr="00BD0824" w:rsidRDefault="003424C7" w:rsidP="003424C7">
      <w:pPr>
        <w:tabs>
          <w:tab w:val="left" w:pos="715"/>
          <w:tab w:val="right" w:pos="6342"/>
        </w:tabs>
        <w:jc w:val="both"/>
        <w:rPr>
          <w:rFonts w:ascii="Arial" w:hAnsi="Arial" w:cs="Arial"/>
          <w:snapToGrid w:val="0"/>
          <w:sz w:val="24"/>
          <w:szCs w:val="24"/>
          <w:lang w:val="en-US"/>
        </w:rPr>
      </w:pPr>
    </w:p>
    <w:p w14:paraId="1C2E96DE" w14:textId="77777777" w:rsidR="003424C7" w:rsidRPr="00BD0824" w:rsidRDefault="003424C7" w:rsidP="003424C7">
      <w:pPr>
        <w:jc w:val="both"/>
        <w:rPr>
          <w:rFonts w:ascii="Arial" w:hAnsi="Arial" w:cs="Arial"/>
          <w:color w:val="000000"/>
          <w:sz w:val="24"/>
          <w:szCs w:val="24"/>
        </w:rPr>
      </w:pPr>
      <w:r w:rsidRPr="00BD0824">
        <w:rPr>
          <w:rFonts w:ascii="Arial" w:hAnsi="Arial" w:cs="Arial"/>
          <w:sz w:val="24"/>
          <w:szCs w:val="24"/>
        </w:rPr>
        <w:t xml:space="preserve">Caius </w:t>
      </w:r>
      <w:r w:rsidR="00536447" w:rsidRPr="00BD0824">
        <w:rPr>
          <w:rFonts w:ascii="Arial" w:hAnsi="Arial" w:cs="Arial"/>
          <w:sz w:val="24"/>
          <w:szCs w:val="24"/>
        </w:rPr>
        <w:t>House will</w:t>
      </w:r>
      <w:r w:rsidRPr="00BD0824">
        <w:rPr>
          <w:rFonts w:ascii="Arial" w:hAnsi="Arial" w:cs="Arial"/>
          <w:snapToGrid w:val="0"/>
          <w:sz w:val="24"/>
          <w:szCs w:val="24"/>
        </w:rPr>
        <w:t xml:space="preserve"> provide for its employees and volunteers whilst working on the premises or elsewhere:</w:t>
      </w:r>
    </w:p>
    <w:p w14:paraId="425E85EF" w14:textId="77777777" w:rsidR="003424C7" w:rsidRPr="00BD0824" w:rsidRDefault="003424C7" w:rsidP="003424C7">
      <w:pPr>
        <w:pStyle w:val="BodyText"/>
        <w:rPr>
          <w:sz w:val="24"/>
          <w:szCs w:val="24"/>
        </w:rPr>
      </w:pPr>
    </w:p>
    <w:p w14:paraId="3F450002" w14:textId="77777777" w:rsidR="003424C7" w:rsidRPr="00BD0824" w:rsidRDefault="003424C7" w:rsidP="003424C7">
      <w:pPr>
        <w:widowControl w:val="0"/>
        <w:numPr>
          <w:ilvl w:val="0"/>
          <w:numId w:val="11"/>
        </w:numPr>
        <w:tabs>
          <w:tab w:val="left" w:pos="-3828"/>
        </w:tabs>
        <w:autoSpaceDE w:val="0"/>
        <w:autoSpaceDN w:val="0"/>
        <w:jc w:val="both"/>
        <w:rPr>
          <w:rFonts w:ascii="Arial" w:hAnsi="Arial" w:cs="Arial"/>
          <w:snapToGrid w:val="0"/>
          <w:sz w:val="24"/>
          <w:szCs w:val="24"/>
          <w:lang w:val="en-US"/>
        </w:rPr>
      </w:pPr>
      <w:r w:rsidRPr="00BD0824">
        <w:rPr>
          <w:rFonts w:ascii="Arial" w:hAnsi="Arial" w:cs="Arial"/>
          <w:snapToGrid w:val="0"/>
          <w:sz w:val="24"/>
          <w:szCs w:val="24"/>
          <w:lang w:val="en-US"/>
        </w:rPr>
        <w:t xml:space="preserve">Safe </w:t>
      </w:r>
      <w:r w:rsidRPr="00BD0824">
        <w:rPr>
          <w:rFonts w:ascii="Arial" w:hAnsi="Arial" w:cs="Arial"/>
          <w:snapToGrid w:val="0"/>
          <w:sz w:val="24"/>
          <w:szCs w:val="24"/>
        </w:rPr>
        <w:t>machinery and equipment, including vehicles;</w:t>
      </w:r>
    </w:p>
    <w:p w14:paraId="551E32EE" w14:textId="77777777" w:rsidR="003424C7" w:rsidRPr="00BD0824" w:rsidRDefault="003424C7" w:rsidP="003424C7">
      <w:pPr>
        <w:widowControl w:val="0"/>
        <w:numPr>
          <w:ilvl w:val="0"/>
          <w:numId w:val="11"/>
        </w:numPr>
        <w:tabs>
          <w:tab w:val="left" w:pos="-3828"/>
        </w:tabs>
        <w:autoSpaceDE w:val="0"/>
        <w:autoSpaceDN w:val="0"/>
        <w:jc w:val="both"/>
        <w:rPr>
          <w:rFonts w:ascii="Arial" w:hAnsi="Arial" w:cs="Arial"/>
          <w:snapToGrid w:val="0"/>
          <w:sz w:val="24"/>
          <w:szCs w:val="24"/>
          <w:lang w:val="en-US"/>
        </w:rPr>
      </w:pPr>
      <w:r w:rsidRPr="00BD0824">
        <w:rPr>
          <w:rFonts w:ascii="Arial" w:hAnsi="Arial" w:cs="Arial"/>
          <w:snapToGrid w:val="0"/>
          <w:sz w:val="24"/>
          <w:szCs w:val="24"/>
        </w:rPr>
        <w:t>Articles and substances for use at work that are safe when properly used, stored, handled and transported</w:t>
      </w:r>
    </w:p>
    <w:p w14:paraId="0294A503" w14:textId="77777777" w:rsidR="003424C7" w:rsidRPr="00BD0824" w:rsidRDefault="003424C7" w:rsidP="003424C7">
      <w:pPr>
        <w:widowControl w:val="0"/>
        <w:numPr>
          <w:ilvl w:val="0"/>
          <w:numId w:val="11"/>
        </w:numPr>
        <w:tabs>
          <w:tab w:val="left" w:pos="-3828"/>
        </w:tabs>
        <w:autoSpaceDE w:val="0"/>
        <w:autoSpaceDN w:val="0"/>
        <w:jc w:val="both"/>
        <w:rPr>
          <w:rFonts w:ascii="Arial" w:hAnsi="Arial" w:cs="Arial"/>
          <w:snapToGrid w:val="0"/>
          <w:sz w:val="24"/>
          <w:szCs w:val="24"/>
          <w:lang w:val="en-US"/>
        </w:rPr>
      </w:pPr>
      <w:r w:rsidRPr="00BD0824">
        <w:rPr>
          <w:rFonts w:ascii="Arial" w:hAnsi="Arial" w:cs="Arial"/>
          <w:snapToGrid w:val="0"/>
          <w:sz w:val="24"/>
          <w:szCs w:val="24"/>
        </w:rPr>
        <w:t>Information, instruction, training and supervision to enable employees to work safely without risk to their health;</w:t>
      </w:r>
    </w:p>
    <w:p w14:paraId="1B8B21AF" w14:textId="77777777" w:rsidR="003424C7" w:rsidRPr="00BD0824" w:rsidRDefault="003424C7" w:rsidP="003424C7">
      <w:pPr>
        <w:widowControl w:val="0"/>
        <w:numPr>
          <w:ilvl w:val="0"/>
          <w:numId w:val="11"/>
        </w:numPr>
        <w:autoSpaceDE w:val="0"/>
        <w:autoSpaceDN w:val="0"/>
        <w:jc w:val="both"/>
        <w:rPr>
          <w:rFonts w:ascii="Arial" w:hAnsi="Arial" w:cs="Arial"/>
          <w:snapToGrid w:val="0"/>
          <w:sz w:val="24"/>
          <w:szCs w:val="24"/>
          <w:lang w:val="en-US"/>
        </w:rPr>
      </w:pPr>
      <w:r w:rsidRPr="00BD0824">
        <w:rPr>
          <w:rFonts w:ascii="Arial" w:hAnsi="Arial" w:cs="Arial"/>
          <w:snapToGrid w:val="0"/>
          <w:sz w:val="24"/>
          <w:szCs w:val="24"/>
        </w:rPr>
        <w:t>Premises and places of work that are well maintained, have safe access and egress for all and are without risk to health &amp; safety;</w:t>
      </w:r>
    </w:p>
    <w:p w14:paraId="4397F5E4" w14:textId="77777777" w:rsidR="003424C7" w:rsidRPr="00BD0824" w:rsidRDefault="003424C7" w:rsidP="003424C7">
      <w:pPr>
        <w:widowControl w:val="0"/>
        <w:numPr>
          <w:ilvl w:val="0"/>
          <w:numId w:val="11"/>
        </w:numPr>
        <w:autoSpaceDE w:val="0"/>
        <w:autoSpaceDN w:val="0"/>
        <w:jc w:val="both"/>
        <w:rPr>
          <w:rFonts w:ascii="Arial" w:hAnsi="Arial" w:cs="Arial"/>
          <w:snapToGrid w:val="0"/>
          <w:sz w:val="24"/>
          <w:szCs w:val="24"/>
          <w:lang w:val="en-US"/>
        </w:rPr>
      </w:pPr>
      <w:r w:rsidRPr="00BD0824">
        <w:rPr>
          <w:rFonts w:ascii="Arial" w:hAnsi="Arial" w:cs="Arial"/>
          <w:snapToGrid w:val="0"/>
          <w:sz w:val="24"/>
          <w:szCs w:val="24"/>
        </w:rPr>
        <w:t>Adequate welfare facilities</w:t>
      </w:r>
    </w:p>
    <w:p w14:paraId="7A6EB8DC" w14:textId="77777777" w:rsidR="00536447" w:rsidRPr="00BD0824" w:rsidRDefault="00536447" w:rsidP="003424C7">
      <w:pPr>
        <w:pStyle w:val="BodyText"/>
        <w:rPr>
          <w:sz w:val="24"/>
          <w:szCs w:val="24"/>
        </w:rPr>
      </w:pPr>
    </w:p>
    <w:p w14:paraId="0AFD8C18" w14:textId="5A6EB53D" w:rsidR="003424C7" w:rsidRPr="00BD0824" w:rsidRDefault="003424C7" w:rsidP="003424C7">
      <w:pPr>
        <w:pStyle w:val="BodyText"/>
        <w:rPr>
          <w:sz w:val="24"/>
          <w:szCs w:val="24"/>
        </w:rPr>
      </w:pPr>
      <w:r w:rsidRPr="00BD0824">
        <w:rPr>
          <w:sz w:val="24"/>
          <w:szCs w:val="24"/>
        </w:rPr>
        <w:t>Although the prime responsibility for health and safety under the Health and Safety at Work Act lies with Caius House, as the employer, high standards of health, safety and welfare can only be achieved with the full co-operation and awareness of all staff.</w:t>
      </w:r>
    </w:p>
    <w:p w14:paraId="266FDD15" w14:textId="77777777" w:rsidR="003424C7" w:rsidRPr="00BD0824" w:rsidRDefault="003424C7" w:rsidP="003424C7">
      <w:pPr>
        <w:pStyle w:val="Heading1"/>
        <w:rPr>
          <w:sz w:val="24"/>
          <w:szCs w:val="24"/>
          <w:u w:val="none"/>
        </w:rPr>
      </w:pPr>
      <w:bookmarkStart w:id="3" w:name="_1.1__"/>
      <w:bookmarkStart w:id="4" w:name="_2__"/>
      <w:bookmarkEnd w:id="3"/>
      <w:bookmarkEnd w:id="4"/>
    </w:p>
    <w:p w14:paraId="2C813A75" w14:textId="11240B9B" w:rsidR="003424C7" w:rsidRPr="00BD0824" w:rsidRDefault="003424C7" w:rsidP="003424C7">
      <w:pPr>
        <w:pStyle w:val="Heading1"/>
        <w:rPr>
          <w:iCs/>
          <w:sz w:val="24"/>
          <w:szCs w:val="24"/>
          <w:u w:val="none"/>
        </w:rPr>
      </w:pPr>
      <w:bookmarkStart w:id="5" w:name="_Toc109820308"/>
      <w:r w:rsidRPr="00BD0824">
        <w:rPr>
          <w:sz w:val="24"/>
          <w:szCs w:val="24"/>
          <w:u w:val="none"/>
        </w:rPr>
        <w:t>Organisation and Responsibilities</w:t>
      </w:r>
      <w:bookmarkEnd w:id="5"/>
      <w:r w:rsidRPr="00BD0824">
        <w:rPr>
          <w:sz w:val="24"/>
          <w:szCs w:val="24"/>
          <w:u w:val="none"/>
        </w:rPr>
        <w:t xml:space="preserve"> </w:t>
      </w:r>
    </w:p>
    <w:p w14:paraId="74AC6D72" w14:textId="77777777" w:rsidR="003424C7" w:rsidRPr="00BD0824" w:rsidRDefault="003424C7" w:rsidP="003424C7">
      <w:pPr>
        <w:ind w:left="851" w:right="107" w:hanging="851"/>
        <w:jc w:val="both"/>
        <w:rPr>
          <w:rFonts w:ascii="Arial" w:hAnsi="Arial" w:cs="Arial"/>
          <w:sz w:val="24"/>
          <w:szCs w:val="24"/>
        </w:rPr>
      </w:pPr>
    </w:p>
    <w:p w14:paraId="15EFB18B" w14:textId="77777777" w:rsidR="003424C7" w:rsidRPr="00BD0824" w:rsidRDefault="003424C7" w:rsidP="003424C7">
      <w:pPr>
        <w:ind w:right="107"/>
        <w:jc w:val="both"/>
        <w:rPr>
          <w:rFonts w:ascii="Arial" w:hAnsi="Arial" w:cs="Arial"/>
          <w:iCs/>
          <w:color w:val="FF0000"/>
          <w:sz w:val="24"/>
          <w:szCs w:val="24"/>
        </w:rPr>
      </w:pPr>
      <w:r w:rsidRPr="00BD0824">
        <w:rPr>
          <w:rFonts w:ascii="Arial" w:hAnsi="Arial" w:cs="Arial"/>
          <w:sz w:val="24"/>
          <w:szCs w:val="24"/>
        </w:rPr>
        <w:t xml:space="preserve">Health and Safety within Caius House is the responsibility of all staff, these responsibilities are outlined in sections 2.1 – 2.10.  </w:t>
      </w:r>
    </w:p>
    <w:p w14:paraId="277AD02E" w14:textId="77777777" w:rsidR="003424C7" w:rsidRPr="00BD0824" w:rsidRDefault="003424C7" w:rsidP="003424C7">
      <w:pPr>
        <w:pStyle w:val="Heading1"/>
        <w:rPr>
          <w:rFonts w:eastAsia="MS Mincho"/>
          <w:sz w:val="24"/>
          <w:szCs w:val="24"/>
          <w:u w:val="none"/>
        </w:rPr>
      </w:pPr>
      <w:bookmarkStart w:id="6" w:name="_3.1_Governing_Bodies"/>
      <w:bookmarkStart w:id="7" w:name="_3.2_Headteachers_of"/>
      <w:bookmarkEnd w:id="6"/>
      <w:bookmarkEnd w:id="7"/>
    </w:p>
    <w:p w14:paraId="2D912E68" w14:textId="77777777" w:rsidR="003424C7" w:rsidRPr="00BD0824" w:rsidRDefault="003424C7" w:rsidP="003424C7">
      <w:pPr>
        <w:adjustRightInd w:val="0"/>
        <w:rPr>
          <w:rFonts w:ascii="Arial" w:hAnsi="Arial" w:cs="Arial"/>
          <w:b/>
          <w:bCs/>
          <w:sz w:val="24"/>
          <w:szCs w:val="24"/>
        </w:rPr>
      </w:pPr>
      <w:r w:rsidRPr="00BD0824">
        <w:rPr>
          <w:rFonts w:ascii="Arial" w:eastAsia="MS Mincho" w:hAnsi="Arial" w:cs="Arial"/>
          <w:b/>
          <w:bCs/>
          <w:sz w:val="24"/>
          <w:szCs w:val="24"/>
        </w:rPr>
        <w:t>Director</w:t>
      </w:r>
    </w:p>
    <w:p w14:paraId="35AE2060" w14:textId="77777777" w:rsidR="003424C7" w:rsidRPr="00BD0824" w:rsidRDefault="003424C7" w:rsidP="003424C7">
      <w:pPr>
        <w:tabs>
          <w:tab w:val="left" w:pos="540"/>
        </w:tabs>
        <w:jc w:val="both"/>
        <w:rPr>
          <w:rFonts w:ascii="Arial" w:hAnsi="Arial" w:cs="Arial"/>
          <w:sz w:val="24"/>
          <w:szCs w:val="24"/>
        </w:rPr>
      </w:pPr>
      <w:r w:rsidRPr="00BD0824">
        <w:rPr>
          <w:rFonts w:ascii="Arial" w:hAnsi="Arial" w:cs="Arial"/>
          <w:sz w:val="24"/>
          <w:szCs w:val="24"/>
        </w:rPr>
        <w:t>The Director is responsible for the following:</w:t>
      </w:r>
    </w:p>
    <w:p w14:paraId="741CDF7C" w14:textId="77777777" w:rsidR="003424C7" w:rsidRPr="00BD0824" w:rsidRDefault="003424C7" w:rsidP="003424C7">
      <w:pPr>
        <w:pStyle w:val="PlainText"/>
        <w:numPr>
          <w:ilvl w:val="0"/>
          <w:numId w:val="1"/>
        </w:numPr>
        <w:jc w:val="both"/>
        <w:rPr>
          <w:rFonts w:ascii="Arial" w:eastAsia="MS Mincho" w:hAnsi="Arial" w:cs="Arial"/>
          <w:sz w:val="24"/>
          <w:szCs w:val="24"/>
        </w:rPr>
      </w:pPr>
      <w:r w:rsidRPr="00BD0824">
        <w:rPr>
          <w:rFonts w:ascii="Arial" w:eastAsia="MS Mincho" w:hAnsi="Arial" w:cs="Arial"/>
          <w:sz w:val="24"/>
          <w:szCs w:val="24"/>
        </w:rPr>
        <w:t>Producing the Charity’s Health &amp; Safety Policy. This shall include a statement of intent, individual health and safety responsibilities, and the organisation, arrangements and procedures;</w:t>
      </w:r>
    </w:p>
    <w:p w14:paraId="12B6855F" w14:textId="77777777" w:rsidR="003424C7" w:rsidRPr="00BD0824" w:rsidRDefault="003424C7" w:rsidP="003424C7">
      <w:pPr>
        <w:pStyle w:val="PlainText"/>
        <w:numPr>
          <w:ilvl w:val="0"/>
          <w:numId w:val="1"/>
        </w:numPr>
        <w:jc w:val="both"/>
        <w:rPr>
          <w:rFonts w:ascii="Arial" w:eastAsia="MS Mincho" w:hAnsi="Arial" w:cs="Arial"/>
          <w:sz w:val="24"/>
          <w:szCs w:val="24"/>
        </w:rPr>
      </w:pPr>
      <w:r w:rsidRPr="00BD0824">
        <w:rPr>
          <w:rFonts w:ascii="Arial" w:eastAsia="MS Mincho" w:hAnsi="Arial" w:cs="Arial"/>
          <w:sz w:val="24"/>
          <w:szCs w:val="24"/>
        </w:rPr>
        <w:t>Implementing and monitoring the Health &amp; Safety Policy.</w:t>
      </w:r>
    </w:p>
    <w:p w14:paraId="7F274195" w14:textId="77777777" w:rsidR="003424C7" w:rsidRPr="00BD0824" w:rsidRDefault="003424C7" w:rsidP="003424C7">
      <w:pPr>
        <w:pStyle w:val="PlainText"/>
        <w:numPr>
          <w:ilvl w:val="0"/>
          <w:numId w:val="1"/>
        </w:numPr>
        <w:jc w:val="both"/>
        <w:rPr>
          <w:rFonts w:ascii="Arial" w:eastAsia="MS Mincho" w:hAnsi="Arial" w:cs="Arial"/>
          <w:sz w:val="24"/>
          <w:szCs w:val="24"/>
        </w:rPr>
      </w:pPr>
      <w:r w:rsidRPr="00BD0824">
        <w:rPr>
          <w:rFonts w:ascii="Arial" w:eastAsia="MS Mincho" w:hAnsi="Arial" w:cs="Arial"/>
          <w:sz w:val="24"/>
          <w:szCs w:val="24"/>
        </w:rPr>
        <w:t>Establishing and maintaining systems within the Charity to ensure that health &amp; safety is effectively managed;</w:t>
      </w:r>
    </w:p>
    <w:p w14:paraId="200BFA8D" w14:textId="77777777" w:rsidR="003424C7" w:rsidRPr="00BD0824" w:rsidRDefault="003424C7" w:rsidP="003424C7">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Allocating sufficient resources to enable health and safety to be successfully managed;</w:t>
      </w:r>
    </w:p>
    <w:p w14:paraId="0697ABCC" w14:textId="77777777" w:rsidR="003424C7" w:rsidRPr="00BD0824" w:rsidRDefault="003424C7" w:rsidP="003424C7">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This Policy is brought to the attention of all staff and volunteers;</w:t>
      </w:r>
    </w:p>
    <w:p w14:paraId="03A669E9" w14:textId="27B3D154" w:rsidR="003424C7" w:rsidRDefault="003424C7" w:rsidP="003424C7">
      <w:pPr>
        <w:numPr>
          <w:ilvl w:val="0"/>
          <w:numId w:val="2"/>
        </w:numPr>
        <w:autoSpaceDE w:val="0"/>
        <w:autoSpaceDN w:val="0"/>
        <w:adjustRightInd w:val="0"/>
        <w:rPr>
          <w:rFonts w:ascii="Arial" w:hAnsi="Arial" w:cs="Arial"/>
          <w:sz w:val="24"/>
          <w:szCs w:val="24"/>
        </w:rPr>
      </w:pPr>
      <w:proofErr w:type="gramStart"/>
      <w:r w:rsidRPr="00BD0824">
        <w:rPr>
          <w:rFonts w:ascii="Arial" w:hAnsi="Arial" w:cs="Arial"/>
          <w:sz w:val="24"/>
          <w:szCs w:val="24"/>
        </w:rPr>
        <w:t>Making arrangements</w:t>
      </w:r>
      <w:proofErr w:type="gramEnd"/>
      <w:r w:rsidRPr="00BD0824">
        <w:rPr>
          <w:rFonts w:ascii="Arial" w:hAnsi="Arial" w:cs="Arial"/>
          <w:sz w:val="24"/>
          <w:szCs w:val="24"/>
        </w:rPr>
        <w:t xml:space="preserve"> for informing staff, volunteers and young people of relevant safety procedures. </w:t>
      </w:r>
    </w:p>
    <w:p w14:paraId="38725ACF" w14:textId="0F367F7D" w:rsidR="00A206AC" w:rsidRDefault="00A206AC" w:rsidP="00A206AC">
      <w:pPr>
        <w:autoSpaceDE w:val="0"/>
        <w:autoSpaceDN w:val="0"/>
        <w:adjustRightInd w:val="0"/>
        <w:ind w:left="720"/>
        <w:rPr>
          <w:rFonts w:ascii="Arial" w:hAnsi="Arial" w:cs="Arial"/>
          <w:sz w:val="24"/>
          <w:szCs w:val="24"/>
        </w:rPr>
      </w:pPr>
    </w:p>
    <w:p w14:paraId="38C58872" w14:textId="77777777" w:rsidR="00A206AC" w:rsidRPr="00BD0824" w:rsidRDefault="00A206AC" w:rsidP="00A206AC">
      <w:pPr>
        <w:autoSpaceDE w:val="0"/>
        <w:autoSpaceDN w:val="0"/>
        <w:adjustRightInd w:val="0"/>
        <w:ind w:left="720"/>
        <w:rPr>
          <w:rFonts w:ascii="Arial" w:hAnsi="Arial" w:cs="Arial"/>
          <w:sz w:val="24"/>
          <w:szCs w:val="24"/>
        </w:rPr>
      </w:pPr>
    </w:p>
    <w:p w14:paraId="2239B6FC" w14:textId="77777777" w:rsidR="003424C7" w:rsidRPr="00BD0824" w:rsidRDefault="003424C7" w:rsidP="003424C7">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 xml:space="preserve">Accidents are investigated and reported using the established </w:t>
      </w:r>
      <w:proofErr w:type="gramStart"/>
      <w:r w:rsidRPr="00BD0824">
        <w:rPr>
          <w:rFonts w:ascii="Arial" w:hAnsi="Arial" w:cs="Arial"/>
          <w:sz w:val="24"/>
          <w:szCs w:val="24"/>
        </w:rPr>
        <w:t>procedures;</w:t>
      </w:r>
      <w:proofErr w:type="gramEnd"/>
    </w:p>
    <w:p w14:paraId="56A938BA" w14:textId="585F23F3" w:rsidR="00887970" w:rsidRPr="00A206AC" w:rsidRDefault="003424C7" w:rsidP="00A206AC">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 xml:space="preserve">Consult with staff on health, </w:t>
      </w:r>
      <w:proofErr w:type="gramStart"/>
      <w:r w:rsidRPr="00BD0824">
        <w:rPr>
          <w:rFonts w:ascii="Arial" w:hAnsi="Arial" w:cs="Arial"/>
          <w:sz w:val="24"/>
          <w:szCs w:val="24"/>
        </w:rPr>
        <w:t>safety</w:t>
      </w:r>
      <w:proofErr w:type="gramEnd"/>
      <w:r w:rsidRPr="00BD0824">
        <w:rPr>
          <w:rFonts w:ascii="Arial" w:hAnsi="Arial" w:cs="Arial"/>
          <w:sz w:val="24"/>
          <w:szCs w:val="24"/>
        </w:rPr>
        <w:t xml:space="preserve"> and welfare issues</w:t>
      </w:r>
      <w:r w:rsidR="00887970">
        <w:rPr>
          <w:rFonts w:ascii="Arial" w:hAnsi="Arial" w:cs="Arial"/>
          <w:sz w:val="24"/>
          <w:szCs w:val="24"/>
        </w:rPr>
        <w:t>.</w:t>
      </w:r>
    </w:p>
    <w:p w14:paraId="40CEA0ED" w14:textId="081A188C" w:rsidR="003424C7" w:rsidRPr="00BD0824" w:rsidRDefault="003424C7" w:rsidP="003424C7">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Training needs are identified and met</w:t>
      </w:r>
      <w:r w:rsidR="00887970">
        <w:rPr>
          <w:rFonts w:ascii="Arial" w:hAnsi="Arial" w:cs="Arial"/>
          <w:sz w:val="24"/>
          <w:szCs w:val="24"/>
        </w:rPr>
        <w:t>.</w:t>
      </w:r>
    </w:p>
    <w:p w14:paraId="5200825B" w14:textId="77777777" w:rsidR="003424C7" w:rsidRPr="00BD0824" w:rsidRDefault="003424C7" w:rsidP="003424C7">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Assessments for all risks to health and safety are carried out and the significant findings recorded, with appropriate preventative measures being taken;</w:t>
      </w:r>
    </w:p>
    <w:p w14:paraId="7895CA3A" w14:textId="77777777" w:rsidR="003424C7" w:rsidRPr="00BD0824" w:rsidRDefault="003424C7" w:rsidP="003424C7">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Fire precautions and procedures are implemented (including fire drills);</w:t>
      </w:r>
    </w:p>
    <w:p w14:paraId="257C05DD" w14:textId="6595C2E6" w:rsidR="003424C7" w:rsidRPr="00BD0824" w:rsidRDefault="003424C7" w:rsidP="003424C7">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 xml:space="preserve">New employees and volunteers receive appropriate health, safety and welfare information, </w:t>
      </w:r>
      <w:proofErr w:type="gramStart"/>
      <w:r w:rsidRPr="00BD0824">
        <w:rPr>
          <w:rFonts w:ascii="Arial" w:hAnsi="Arial" w:cs="Arial"/>
          <w:sz w:val="24"/>
          <w:szCs w:val="24"/>
        </w:rPr>
        <w:t>instructions</w:t>
      </w:r>
      <w:proofErr w:type="gramEnd"/>
      <w:r w:rsidRPr="00BD0824">
        <w:rPr>
          <w:rFonts w:ascii="Arial" w:hAnsi="Arial" w:cs="Arial"/>
          <w:sz w:val="24"/>
          <w:szCs w:val="24"/>
        </w:rPr>
        <w:t xml:space="preserve"> and training, including details of this Policy, fire and other safety proce</w:t>
      </w:r>
      <w:r w:rsidR="00DE5F41">
        <w:rPr>
          <w:rFonts w:ascii="Arial" w:hAnsi="Arial" w:cs="Arial"/>
          <w:sz w:val="24"/>
          <w:szCs w:val="24"/>
        </w:rPr>
        <w:t>d</w:t>
      </w:r>
      <w:r w:rsidRPr="00BD0824">
        <w:rPr>
          <w:rFonts w:ascii="Arial" w:hAnsi="Arial" w:cs="Arial"/>
          <w:sz w:val="24"/>
          <w:szCs w:val="24"/>
        </w:rPr>
        <w:t>ures</w:t>
      </w:r>
      <w:r w:rsidR="00DE5F41">
        <w:rPr>
          <w:rFonts w:ascii="Arial" w:hAnsi="Arial" w:cs="Arial"/>
          <w:sz w:val="24"/>
          <w:szCs w:val="24"/>
        </w:rPr>
        <w:t>.</w:t>
      </w:r>
    </w:p>
    <w:p w14:paraId="21F9AD41" w14:textId="77777777" w:rsidR="003424C7" w:rsidRPr="00BD0824" w:rsidRDefault="003424C7" w:rsidP="003424C7">
      <w:pPr>
        <w:widowControl w:val="0"/>
        <w:numPr>
          <w:ilvl w:val="0"/>
          <w:numId w:val="2"/>
        </w:numPr>
        <w:autoSpaceDE w:val="0"/>
        <w:autoSpaceDN w:val="0"/>
        <w:jc w:val="both"/>
        <w:rPr>
          <w:rFonts w:ascii="Arial" w:hAnsi="Arial" w:cs="Arial"/>
          <w:sz w:val="24"/>
          <w:szCs w:val="24"/>
        </w:rPr>
      </w:pPr>
      <w:r w:rsidRPr="00BD0824">
        <w:rPr>
          <w:rFonts w:ascii="Arial" w:hAnsi="Arial" w:cs="Arial"/>
          <w:sz w:val="24"/>
          <w:szCs w:val="24"/>
        </w:rPr>
        <w:t xml:space="preserve">Regular health and safety inspections of the premises are carried out.   </w:t>
      </w:r>
    </w:p>
    <w:p w14:paraId="5CFE37AC" w14:textId="77777777" w:rsidR="003424C7" w:rsidRPr="00BD0824" w:rsidRDefault="003424C7" w:rsidP="003424C7">
      <w:pPr>
        <w:pStyle w:val="Heading2"/>
        <w:ind w:left="0" w:firstLine="0"/>
        <w:jc w:val="both"/>
        <w:rPr>
          <w:b w:val="0"/>
          <w:bCs w:val="0"/>
          <w:sz w:val="24"/>
          <w:szCs w:val="24"/>
        </w:rPr>
      </w:pPr>
    </w:p>
    <w:p w14:paraId="1FAA9DCD" w14:textId="77777777" w:rsidR="003424C7" w:rsidRPr="00BD0824" w:rsidRDefault="003424C7" w:rsidP="003424C7">
      <w:pPr>
        <w:pStyle w:val="Heading2"/>
        <w:ind w:left="0" w:firstLine="0"/>
        <w:jc w:val="both"/>
        <w:rPr>
          <w:sz w:val="24"/>
          <w:szCs w:val="24"/>
        </w:rPr>
      </w:pPr>
      <w:bookmarkStart w:id="8" w:name="_3.13_Fire_Wardens"/>
      <w:bookmarkStart w:id="9" w:name="_Toc109820309"/>
      <w:bookmarkEnd w:id="8"/>
      <w:r w:rsidRPr="00BD0824">
        <w:rPr>
          <w:sz w:val="24"/>
          <w:szCs w:val="24"/>
        </w:rPr>
        <w:t>Fire Wardens (or fire stewards)</w:t>
      </w:r>
      <w:bookmarkEnd w:id="9"/>
    </w:p>
    <w:p w14:paraId="6F74838F"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Fire wardens are responsible for:</w:t>
      </w:r>
    </w:p>
    <w:p w14:paraId="63E7E6BB" w14:textId="77777777" w:rsidR="003424C7" w:rsidRPr="00BD0824" w:rsidRDefault="003424C7" w:rsidP="003424C7">
      <w:pPr>
        <w:widowControl w:val="0"/>
        <w:numPr>
          <w:ilvl w:val="0"/>
          <w:numId w:val="5"/>
        </w:numPr>
        <w:autoSpaceDE w:val="0"/>
        <w:autoSpaceDN w:val="0"/>
        <w:jc w:val="both"/>
        <w:rPr>
          <w:rFonts w:ascii="Arial" w:hAnsi="Arial" w:cs="Arial"/>
          <w:sz w:val="24"/>
          <w:szCs w:val="24"/>
        </w:rPr>
      </w:pPr>
      <w:r w:rsidRPr="00BD0824">
        <w:rPr>
          <w:rFonts w:ascii="Arial" w:hAnsi="Arial" w:cs="Arial"/>
          <w:sz w:val="24"/>
          <w:szCs w:val="24"/>
        </w:rPr>
        <w:t>Familiarising themselves with their areas of responsibility, the escape routes and any problem areas;</w:t>
      </w:r>
    </w:p>
    <w:p w14:paraId="528B6F6C" w14:textId="77777777" w:rsidR="003424C7" w:rsidRPr="00BD0824" w:rsidRDefault="003424C7" w:rsidP="003424C7">
      <w:pPr>
        <w:widowControl w:val="0"/>
        <w:numPr>
          <w:ilvl w:val="0"/>
          <w:numId w:val="5"/>
        </w:numPr>
        <w:autoSpaceDE w:val="0"/>
        <w:autoSpaceDN w:val="0"/>
        <w:jc w:val="both"/>
        <w:rPr>
          <w:rFonts w:ascii="Arial" w:hAnsi="Arial" w:cs="Arial"/>
          <w:sz w:val="24"/>
          <w:szCs w:val="24"/>
        </w:rPr>
      </w:pPr>
      <w:r w:rsidRPr="00BD0824">
        <w:rPr>
          <w:rFonts w:ascii="Arial" w:hAnsi="Arial" w:cs="Arial"/>
          <w:sz w:val="24"/>
          <w:szCs w:val="24"/>
        </w:rPr>
        <w:t>On hearing the fire alarm they are responsible for:</w:t>
      </w:r>
    </w:p>
    <w:p w14:paraId="4A3E53C2" w14:textId="77777777" w:rsidR="003424C7" w:rsidRPr="00BD0824" w:rsidRDefault="003424C7" w:rsidP="003424C7">
      <w:pPr>
        <w:widowControl w:val="0"/>
        <w:numPr>
          <w:ilvl w:val="1"/>
          <w:numId w:val="6"/>
        </w:numPr>
        <w:autoSpaceDE w:val="0"/>
        <w:autoSpaceDN w:val="0"/>
        <w:jc w:val="both"/>
        <w:rPr>
          <w:rFonts w:ascii="Arial" w:hAnsi="Arial" w:cs="Arial"/>
          <w:sz w:val="24"/>
          <w:szCs w:val="24"/>
        </w:rPr>
      </w:pPr>
      <w:r w:rsidRPr="00BD0824">
        <w:rPr>
          <w:rFonts w:ascii="Arial" w:hAnsi="Arial" w:cs="Arial"/>
          <w:sz w:val="24"/>
          <w:szCs w:val="24"/>
        </w:rPr>
        <w:t>Ensuring the safe evacuation of everyone in their area(s) of responsibility</w:t>
      </w:r>
    </w:p>
    <w:p w14:paraId="486BBD53" w14:textId="72A84C8E" w:rsidR="003424C7" w:rsidRPr="00887970" w:rsidRDefault="003424C7" w:rsidP="003424C7">
      <w:pPr>
        <w:widowControl w:val="0"/>
        <w:numPr>
          <w:ilvl w:val="1"/>
          <w:numId w:val="6"/>
        </w:numPr>
        <w:autoSpaceDE w:val="0"/>
        <w:autoSpaceDN w:val="0"/>
        <w:jc w:val="both"/>
        <w:rPr>
          <w:rFonts w:ascii="Arial" w:hAnsi="Arial" w:cs="Arial"/>
          <w:sz w:val="24"/>
          <w:szCs w:val="24"/>
        </w:rPr>
      </w:pPr>
      <w:r w:rsidRPr="00BD0824">
        <w:rPr>
          <w:rFonts w:ascii="Arial" w:hAnsi="Arial" w:cs="Arial"/>
          <w:sz w:val="24"/>
          <w:szCs w:val="24"/>
        </w:rPr>
        <w:t xml:space="preserve">Checking all rooms in their area(s) of responsibility; including toilets, rest rooms and </w:t>
      </w:r>
      <w:r w:rsidR="00887970" w:rsidRPr="00BD0824">
        <w:rPr>
          <w:rFonts w:ascii="Arial" w:hAnsi="Arial" w:cs="Arial"/>
          <w:sz w:val="24"/>
          <w:szCs w:val="24"/>
        </w:rPr>
        <w:t>storerooms</w:t>
      </w:r>
      <w:r w:rsidRPr="00BD0824">
        <w:rPr>
          <w:rFonts w:ascii="Arial" w:hAnsi="Arial" w:cs="Arial"/>
          <w:sz w:val="24"/>
          <w:szCs w:val="24"/>
        </w:rPr>
        <w:t xml:space="preserve">; to ensure that everyone has safely left the building. </w:t>
      </w:r>
    </w:p>
    <w:p w14:paraId="684B03D9" w14:textId="7E3C90AA" w:rsidR="003424C7" w:rsidRPr="00BD0824" w:rsidRDefault="003424C7" w:rsidP="003424C7">
      <w:pPr>
        <w:widowControl w:val="0"/>
        <w:numPr>
          <w:ilvl w:val="1"/>
          <w:numId w:val="6"/>
        </w:numPr>
        <w:autoSpaceDE w:val="0"/>
        <w:autoSpaceDN w:val="0"/>
        <w:jc w:val="both"/>
        <w:rPr>
          <w:rFonts w:ascii="Arial" w:hAnsi="Arial" w:cs="Arial"/>
          <w:sz w:val="24"/>
          <w:szCs w:val="24"/>
        </w:rPr>
      </w:pPr>
      <w:r w:rsidRPr="00BD0824">
        <w:rPr>
          <w:rFonts w:ascii="Arial" w:hAnsi="Arial" w:cs="Arial"/>
          <w:sz w:val="24"/>
          <w:szCs w:val="24"/>
        </w:rPr>
        <w:t>Where possible, closing windows and doors as each room is checked</w:t>
      </w:r>
      <w:r w:rsidR="00887970">
        <w:rPr>
          <w:rFonts w:ascii="Arial" w:hAnsi="Arial" w:cs="Arial"/>
          <w:sz w:val="24"/>
          <w:szCs w:val="24"/>
        </w:rPr>
        <w:t>.</w:t>
      </w:r>
    </w:p>
    <w:p w14:paraId="20DF8ED9" w14:textId="3D8DE463" w:rsidR="003424C7" w:rsidRPr="00BD0824" w:rsidRDefault="003424C7" w:rsidP="003424C7">
      <w:pPr>
        <w:widowControl w:val="0"/>
        <w:numPr>
          <w:ilvl w:val="1"/>
          <w:numId w:val="6"/>
        </w:numPr>
        <w:autoSpaceDE w:val="0"/>
        <w:autoSpaceDN w:val="0"/>
        <w:jc w:val="both"/>
        <w:rPr>
          <w:rFonts w:ascii="Arial" w:hAnsi="Arial" w:cs="Arial"/>
          <w:sz w:val="24"/>
          <w:szCs w:val="24"/>
        </w:rPr>
      </w:pPr>
      <w:r w:rsidRPr="00BD0824">
        <w:rPr>
          <w:rFonts w:ascii="Arial" w:hAnsi="Arial" w:cs="Arial"/>
          <w:sz w:val="24"/>
          <w:szCs w:val="24"/>
        </w:rPr>
        <w:t>Reporting to the Incident Manager to inform them that everyone has safely evacuated the building, or to report any problems</w:t>
      </w:r>
    </w:p>
    <w:p w14:paraId="3B77EDB4" w14:textId="7681452F" w:rsidR="003424C7" w:rsidRPr="00BD0824" w:rsidRDefault="003424C7" w:rsidP="003424C7">
      <w:pPr>
        <w:widowControl w:val="0"/>
        <w:numPr>
          <w:ilvl w:val="1"/>
          <w:numId w:val="6"/>
        </w:numPr>
        <w:autoSpaceDE w:val="0"/>
        <w:autoSpaceDN w:val="0"/>
        <w:jc w:val="both"/>
        <w:rPr>
          <w:rFonts w:ascii="Arial" w:hAnsi="Arial" w:cs="Arial"/>
          <w:sz w:val="24"/>
          <w:szCs w:val="24"/>
        </w:rPr>
      </w:pPr>
      <w:r w:rsidRPr="00BD0824">
        <w:rPr>
          <w:rFonts w:ascii="Arial" w:hAnsi="Arial" w:cs="Arial"/>
          <w:sz w:val="24"/>
          <w:szCs w:val="24"/>
        </w:rPr>
        <w:t>Ensuring that nobody re-enters the building until the Incident Manager has stated it is safe to do so</w:t>
      </w:r>
      <w:r w:rsidR="00DE5F41">
        <w:rPr>
          <w:rFonts w:ascii="Arial" w:hAnsi="Arial" w:cs="Arial"/>
          <w:sz w:val="24"/>
          <w:szCs w:val="24"/>
        </w:rPr>
        <w:t>.</w:t>
      </w:r>
    </w:p>
    <w:p w14:paraId="02E6E830" w14:textId="77777777" w:rsidR="003424C7" w:rsidRPr="00BD0824" w:rsidRDefault="003424C7" w:rsidP="003424C7">
      <w:pPr>
        <w:widowControl w:val="0"/>
        <w:numPr>
          <w:ilvl w:val="0"/>
          <w:numId w:val="5"/>
        </w:numPr>
        <w:autoSpaceDE w:val="0"/>
        <w:autoSpaceDN w:val="0"/>
        <w:jc w:val="both"/>
        <w:rPr>
          <w:rFonts w:ascii="Arial" w:hAnsi="Arial" w:cs="Arial"/>
          <w:sz w:val="24"/>
          <w:szCs w:val="24"/>
        </w:rPr>
      </w:pPr>
      <w:r w:rsidRPr="00BD0824">
        <w:rPr>
          <w:rFonts w:ascii="Arial" w:hAnsi="Arial" w:cs="Arial"/>
          <w:sz w:val="24"/>
          <w:szCs w:val="24"/>
        </w:rPr>
        <w:t>Ensuring they are available, after the evacuation, to attend a debrief meeting to discuss the evacuation, identify any problems and share information.</w:t>
      </w:r>
    </w:p>
    <w:p w14:paraId="6F662C16" w14:textId="77777777" w:rsidR="003424C7" w:rsidRPr="00BD0824" w:rsidRDefault="003424C7" w:rsidP="003424C7">
      <w:pPr>
        <w:widowControl w:val="0"/>
        <w:numPr>
          <w:ilvl w:val="0"/>
          <w:numId w:val="5"/>
        </w:numPr>
        <w:autoSpaceDE w:val="0"/>
        <w:autoSpaceDN w:val="0"/>
        <w:jc w:val="both"/>
        <w:rPr>
          <w:rFonts w:ascii="Arial" w:hAnsi="Arial" w:cs="Arial"/>
          <w:b/>
          <w:bCs/>
          <w:sz w:val="24"/>
          <w:szCs w:val="24"/>
        </w:rPr>
      </w:pPr>
      <w:r w:rsidRPr="00BD0824">
        <w:rPr>
          <w:rFonts w:ascii="Arial" w:hAnsi="Arial" w:cs="Arial"/>
          <w:sz w:val="24"/>
          <w:szCs w:val="24"/>
        </w:rPr>
        <w:t>Monitoring to ensure that fire routes and exits are kept clear at all times.</w:t>
      </w:r>
    </w:p>
    <w:p w14:paraId="3DB6401B" w14:textId="77777777" w:rsidR="003424C7" w:rsidRPr="00BD0824" w:rsidRDefault="003424C7" w:rsidP="003424C7">
      <w:pPr>
        <w:pStyle w:val="Heading1"/>
        <w:tabs>
          <w:tab w:val="clear" w:pos="1560"/>
          <w:tab w:val="left" w:pos="851"/>
        </w:tabs>
        <w:rPr>
          <w:sz w:val="24"/>
          <w:szCs w:val="24"/>
          <w:u w:val="none"/>
        </w:rPr>
      </w:pPr>
      <w:bookmarkStart w:id="10" w:name="_3.14_First_Aiders"/>
      <w:bookmarkEnd w:id="10"/>
    </w:p>
    <w:p w14:paraId="13C61CCF" w14:textId="77777777" w:rsidR="003424C7" w:rsidRPr="00BD0824" w:rsidRDefault="003424C7" w:rsidP="003424C7">
      <w:pPr>
        <w:pStyle w:val="Heading1"/>
        <w:tabs>
          <w:tab w:val="clear" w:pos="1560"/>
          <w:tab w:val="left" w:pos="851"/>
        </w:tabs>
        <w:rPr>
          <w:sz w:val="24"/>
          <w:szCs w:val="24"/>
          <w:u w:val="none"/>
        </w:rPr>
      </w:pPr>
      <w:bookmarkStart w:id="11" w:name="_2.14_First_Aiders"/>
      <w:bookmarkStart w:id="12" w:name="_Toc109820310"/>
      <w:bookmarkEnd w:id="11"/>
      <w:r w:rsidRPr="00BD0824">
        <w:rPr>
          <w:sz w:val="24"/>
          <w:szCs w:val="24"/>
          <w:u w:val="none"/>
        </w:rPr>
        <w:t>First Aiders</w:t>
      </w:r>
      <w:bookmarkEnd w:id="12"/>
    </w:p>
    <w:p w14:paraId="324BF23D"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First Aiders are responsible for:</w:t>
      </w:r>
    </w:p>
    <w:p w14:paraId="2698DB1D" w14:textId="79A8F9AE" w:rsidR="003424C7" w:rsidRDefault="00DE5F41" w:rsidP="003424C7">
      <w:pPr>
        <w:widowControl w:val="0"/>
        <w:numPr>
          <w:ilvl w:val="0"/>
          <w:numId w:val="4"/>
        </w:numPr>
        <w:autoSpaceDE w:val="0"/>
        <w:autoSpaceDN w:val="0"/>
        <w:jc w:val="both"/>
        <w:rPr>
          <w:rFonts w:ascii="Arial" w:hAnsi="Arial" w:cs="Arial"/>
          <w:sz w:val="24"/>
          <w:szCs w:val="24"/>
        </w:rPr>
      </w:pPr>
      <w:r>
        <w:rPr>
          <w:rFonts w:ascii="Arial" w:hAnsi="Arial" w:cs="Arial"/>
          <w:sz w:val="24"/>
          <w:szCs w:val="24"/>
        </w:rPr>
        <w:t>Staying calm and t</w:t>
      </w:r>
      <w:r w:rsidR="003424C7" w:rsidRPr="00BD0824">
        <w:rPr>
          <w:rFonts w:ascii="Arial" w:hAnsi="Arial" w:cs="Arial"/>
          <w:sz w:val="24"/>
          <w:szCs w:val="24"/>
        </w:rPr>
        <w:t xml:space="preserve">aking charge </w:t>
      </w:r>
      <w:r>
        <w:rPr>
          <w:rFonts w:ascii="Arial" w:hAnsi="Arial" w:cs="Arial"/>
          <w:sz w:val="24"/>
          <w:szCs w:val="24"/>
        </w:rPr>
        <w:t>of the situation</w:t>
      </w:r>
    </w:p>
    <w:p w14:paraId="627F8F28" w14:textId="6C8E7B64" w:rsidR="00DE5F41" w:rsidRPr="00BD0824" w:rsidRDefault="00DE5F41" w:rsidP="003424C7">
      <w:pPr>
        <w:widowControl w:val="0"/>
        <w:numPr>
          <w:ilvl w:val="0"/>
          <w:numId w:val="4"/>
        </w:numPr>
        <w:autoSpaceDE w:val="0"/>
        <w:autoSpaceDN w:val="0"/>
        <w:jc w:val="both"/>
        <w:rPr>
          <w:rFonts w:ascii="Arial" w:hAnsi="Arial" w:cs="Arial"/>
          <w:sz w:val="24"/>
          <w:szCs w:val="24"/>
        </w:rPr>
      </w:pPr>
      <w:r>
        <w:rPr>
          <w:rFonts w:ascii="Arial" w:hAnsi="Arial" w:cs="Arial"/>
          <w:sz w:val="24"/>
          <w:szCs w:val="24"/>
        </w:rPr>
        <w:t>Protect yourself and the casualty of any danger</w:t>
      </w:r>
    </w:p>
    <w:p w14:paraId="511AAFEA" w14:textId="434B73E8" w:rsidR="003424C7" w:rsidRPr="00BD0824" w:rsidRDefault="003424C7" w:rsidP="003424C7">
      <w:pPr>
        <w:widowControl w:val="0"/>
        <w:numPr>
          <w:ilvl w:val="0"/>
          <w:numId w:val="4"/>
        </w:numPr>
        <w:autoSpaceDE w:val="0"/>
        <w:autoSpaceDN w:val="0"/>
        <w:jc w:val="both"/>
        <w:rPr>
          <w:rFonts w:ascii="Arial" w:hAnsi="Arial" w:cs="Arial"/>
          <w:sz w:val="24"/>
          <w:szCs w:val="24"/>
        </w:rPr>
      </w:pPr>
      <w:r w:rsidRPr="00BD0824">
        <w:rPr>
          <w:rFonts w:ascii="Arial" w:hAnsi="Arial" w:cs="Arial"/>
          <w:sz w:val="24"/>
          <w:szCs w:val="24"/>
        </w:rPr>
        <w:t>A</w:t>
      </w:r>
      <w:r w:rsidR="00DE5F41">
        <w:rPr>
          <w:rFonts w:ascii="Arial" w:hAnsi="Arial" w:cs="Arial"/>
          <w:sz w:val="24"/>
          <w:szCs w:val="24"/>
        </w:rPr>
        <w:t xml:space="preserve">ssess the casualty and give </w:t>
      </w:r>
      <w:r w:rsidRPr="00BD0824">
        <w:rPr>
          <w:rFonts w:ascii="Arial" w:hAnsi="Arial" w:cs="Arial"/>
          <w:sz w:val="24"/>
          <w:szCs w:val="24"/>
        </w:rPr>
        <w:t xml:space="preserve">first aid </w:t>
      </w:r>
      <w:r w:rsidR="00DE5F41">
        <w:rPr>
          <w:rFonts w:ascii="Arial" w:hAnsi="Arial" w:cs="Arial"/>
          <w:sz w:val="24"/>
          <w:szCs w:val="24"/>
        </w:rPr>
        <w:t xml:space="preserve">treatment </w:t>
      </w:r>
    </w:p>
    <w:p w14:paraId="07DB8FAF" w14:textId="2E21F94C" w:rsidR="003424C7" w:rsidRPr="00BD0824" w:rsidRDefault="00DE5F41" w:rsidP="003424C7">
      <w:pPr>
        <w:widowControl w:val="0"/>
        <w:numPr>
          <w:ilvl w:val="0"/>
          <w:numId w:val="4"/>
        </w:numPr>
        <w:autoSpaceDE w:val="0"/>
        <w:autoSpaceDN w:val="0"/>
        <w:jc w:val="both"/>
        <w:rPr>
          <w:rFonts w:ascii="Arial" w:hAnsi="Arial" w:cs="Arial"/>
          <w:sz w:val="24"/>
          <w:szCs w:val="24"/>
        </w:rPr>
      </w:pPr>
      <w:r>
        <w:rPr>
          <w:rFonts w:ascii="Arial" w:hAnsi="Arial" w:cs="Arial"/>
          <w:sz w:val="24"/>
          <w:szCs w:val="24"/>
        </w:rPr>
        <w:t xml:space="preserve">Arrange for help if needed by calling 999 or 112 </w:t>
      </w:r>
      <w:r w:rsidR="003424C7" w:rsidRPr="00BD0824">
        <w:rPr>
          <w:rFonts w:ascii="Arial" w:hAnsi="Arial" w:cs="Arial"/>
          <w:sz w:val="24"/>
          <w:szCs w:val="24"/>
        </w:rPr>
        <w:t>for an ambulance</w:t>
      </w:r>
    </w:p>
    <w:p w14:paraId="0D23E0BA" w14:textId="68659EAA" w:rsidR="003424C7" w:rsidRPr="00BD0824" w:rsidRDefault="003424C7" w:rsidP="003424C7">
      <w:pPr>
        <w:widowControl w:val="0"/>
        <w:numPr>
          <w:ilvl w:val="0"/>
          <w:numId w:val="4"/>
        </w:numPr>
        <w:autoSpaceDE w:val="0"/>
        <w:autoSpaceDN w:val="0"/>
        <w:jc w:val="both"/>
        <w:rPr>
          <w:rFonts w:ascii="Arial" w:hAnsi="Arial" w:cs="Arial"/>
          <w:sz w:val="24"/>
          <w:szCs w:val="24"/>
        </w:rPr>
      </w:pPr>
      <w:r w:rsidRPr="00BD0824">
        <w:rPr>
          <w:rFonts w:ascii="Arial" w:hAnsi="Arial" w:cs="Arial"/>
          <w:sz w:val="24"/>
          <w:szCs w:val="24"/>
        </w:rPr>
        <w:t>Looking after first aid equipment and ensuring it is restocked</w:t>
      </w:r>
    </w:p>
    <w:p w14:paraId="3471033B" w14:textId="1D84D998" w:rsidR="003424C7" w:rsidRPr="00BD0824" w:rsidRDefault="003424C7" w:rsidP="003424C7">
      <w:pPr>
        <w:widowControl w:val="0"/>
        <w:numPr>
          <w:ilvl w:val="0"/>
          <w:numId w:val="4"/>
        </w:numPr>
        <w:autoSpaceDE w:val="0"/>
        <w:autoSpaceDN w:val="0"/>
        <w:jc w:val="both"/>
        <w:rPr>
          <w:rFonts w:ascii="Arial" w:hAnsi="Arial" w:cs="Arial"/>
          <w:sz w:val="24"/>
          <w:szCs w:val="24"/>
        </w:rPr>
      </w:pPr>
      <w:r w:rsidRPr="00BD0824">
        <w:rPr>
          <w:rFonts w:ascii="Arial" w:hAnsi="Arial" w:cs="Arial"/>
          <w:sz w:val="24"/>
          <w:szCs w:val="24"/>
        </w:rPr>
        <w:t>Keeping up to date with first aid training and ensuring they attend refresher training prior to the expiry of their first aid certificate</w:t>
      </w:r>
    </w:p>
    <w:p w14:paraId="6E95C918" w14:textId="77777777" w:rsidR="003424C7" w:rsidRPr="00BD0824" w:rsidRDefault="003424C7" w:rsidP="003424C7">
      <w:pPr>
        <w:ind w:left="360"/>
        <w:jc w:val="both"/>
        <w:rPr>
          <w:rFonts w:ascii="Arial" w:hAnsi="Arial" w:cs="Arial"/>
          <w:sz w:val="24"/>
          <w:szCs w:val="24"/>
        </w:rPr>
      </w:pPr>
    </w:p>
    <w:p w14:paraId="035095AF" w14:textId="77777777" w:rsidR="003424C7" w:rsidRPr="00BD0824" w:rsidRDefault="003424C7" w:rsidP="003424C7">
      <w:pPr>
        <w:pStyle w:val="Heading1"/>
        <w:tabs>
          <w:tab w:val="clear" w:pos="1560"/>
          <w:tab w:val="left" w:pos="851"/>
        </w:tabs>
        <w:rPr>
          <w:sz w:val="24"/>
          <w:szCs w:val="24"/>
          <w:u w:val="none"/>
        </w:rPr>
      </w:pPr>
      <w:bookmarkStart w:id="13" w:name="_3.15_All_Employees"/>
      <w:bookmarkStart w:id="14" w:name="_Toc109820311"/>
      <w:bookmarkEnd w:id="13"/>
      <w:r w:rsidRPr="00BD0824">
        <w:rPr>
          <w:sz w:val="24"/>
          <w:szCs w:val="24"/>
          <w:u w:val="none"/>
        </w:rPr>
        <w:t>All Employees and Volunteers</w:t>
      </w:r>
      <w:bookmarkEnd w:id="14"/>
    </w:p>
    <w:p w14:paraId="458B06B5" w14:textId="77777777" w:rsidR="003424C7" w:rsidRPr="00BD0824" w:rsidRDefault="003424C7" w:rsidP="003424C7">
      <w:pPr>
        <w:pStyle w:val="BodyTextIndent3"/>
        <w:ind w:left="0"/>
        <w:jc w:val="both"/>
        <w:rPr>
          <w:sz w:val="24"/>
          <w:szCs w:val="24"/>
        </w:rPr>
      </w:pPr>
      <w:r w:rsidRPr="00BD0824">
        <w:rPr>
          <w:sz w:val="24"/>
          <w:szCs w:val="24"/>
        </w:rPr>
        <w:t>Employees are required to:</w:t>
      </w:r>
    </w:p>
    <w:p w14:paraId="018D2713" w14:textId="6FF26501" w:rsidR="003424C7" w:rsidRDefault="003424C7" w:rsidP="003424C7">
      <w:pPr>
        <w:widowControl w:val="0"/>
        <w:numPr>
          <w:ilvl w:val="0"/>
          <w:numId w:val="3"/>
        </w:numPr>
        <w:autoSpaceDE w:val="0"/>
        <w:autoSpaceDN w:val="0"/>
        <w:jc w:val="both"/>
        <w:rPr>
          <w:rFonts w:ascii="Arial" w:hAnsi="Arial" w:cs="Arial"/>
          <w:sz w:val="24"/>
          <w:szCs w:val="24"/>
        </w:rPr>
      </w:pPr>
      <w:r w:rsidRPr="00BD0824">
        <w:rPr>
          <w:rFonts w:ascii="Arial" w:hAnsi="Arial" w:cs="Arial"/>
          <w:sz w:val="24"/>
          <w:szCs w:val="24"/>
        </w:rPr>
        <w:t>Take reasonable care for their own health, safety</w:t>
      </w:r>
      <w:r w:rsidR="00280643">
        <w:rPr>
          <w:rFonts w:ascii="Arial" w:hAnsi="Arial" w:cs="Arial"/>
          <w:sz w:val="24"/>
          <w:szCs w:val="24"/>
        </w:rPr>
        <w:t>,</w:t>
      </w:r>
      <w:r w:rsidRPr="00BD0824">
        <w:rPr>
          <w:rFonts w:ascii="Arial" w:hAnsi="Arial" w:cs="Arial"/>
          <w:sz w:val="24"/>
          <w:szCs w:val="24"/>
        </w:rPr>
        <w:t xml:space="preserve"> and welfare and that of other persons affected by their acts or omissions</w:t>
      </w:r>
    </w:p>
    <w:p w14:paraId="4119D492" w14:textId="77777777" w:rsidR="00A206AC" w:rsidRPr="00BD0824" w:rsidRDefault="00A206AC" w:rsidP="00A206AC">
      <w:pPr>
        <w:widowControl w:val="0"/>
        <w:autoSpaceDE w:val="0"/>
        <w:autoSpaceDN w:val="0"/>
        <w:ind w:left="720"/>
        <w:jc w:val="both"/>
        <w:rPr>
          <w:rFonts w:ascii="Arial" w:hAnsi="Arial" w:cs="Arial"/>
          <w:sz w:val="24"/>
          <w:szCs w:val="24"/>
        </w:rPr>
      </w:pPr>
    </w:p>
    <w:p w14:paraId="68BD1B36" w14:textId="24EB3F91" w:rsidR="00280643" w:rsidRPr="00A206AC" w:rsidRDefault="003424C7" w:rsidP="00A206AC">
      <w:pPr>
        <w:widowControl w:val="0"/>
        <w:numPr>
          <w:ilvl w:val="0"/>
          <w:numId w:val="3"/>
        </w:numPr>
        <w:autoSpaceDE w:val="0"/>
        <w:autoSpaceDN w:val="0"/>
        <w:jc w:val="both"/>
        <w:rPr>
          <w:rFonts w:ascii="Arial" w:hAnsi="Arial" w:cs="Arial"/>
          <w:sz w:val="24"/>
          <w:szCs w:val="24"/>
        </w:rPr>
      </w:pPr>
      <w:r w:rsidRPr="00BD0824">
        <w:rPr>
          <w:rFonts w:ascii="Arial" w:hAnsi="Arial" w:cs="Arial"/>
          <w:sz w:val="24"/>
          <w:szCs w:val="24"/>
        </w:rPr>
        <w:t>Co-operate with their employer, so far as is necessary, to enable it to meet its responsibilities for health, safety</w:t>
      </w:r>
      <w:r w:rsidR="00280643">
        <w:rPr>
          <w:rFonts w:ascii="Arial" w:hAnsi="Arial" w:cs="Arial"/>
          <w:sz w:val="24"/>
          <w:szCs w:val="24"/>
        </w:rPr>
        <w:t>,</w:t>
      </w:r>
      <w:r w:rsidRPr="00BD0824">
        <w:rPr>
          <w:rFonts w:ascii="Arial" w:hAnsi="Arial" w:cs="Arial"/>
          <w:sz w:val="24"/>
          <w:szCs w:val="24"/>
        </w:rPr>
        <w:t xml:space="preserve"> and welfare</w:t>
      </w:r>
    </w:p>
    <w:p w14:paraId="45D16E48" w14:textId="08219550" w:rsidR="003424C7" w:rsidRPr="00BD0824" w:rsidRDefault="003424C7" w:rsidP="003424C7">
      <w:pPr>
        <w:widowControl w:val="0"/>
        <w:numPr>
          <w:ilvl w:val="0"/>
          <w:numId w:val="3"/>
        </w:numPr>
        <w:autoSpaceDE w:val="0"/>
        <w:autoSpaceDN w:val="0"/>
        <w:jc w:val="both"/>
        <w:rPr>
          <w:rFonts w:ascii="Arial" w:hAnsi="Arial" w:cs="Arial"/>
          <w:sz w:val="24"/>
          <w:szCs w:val="24"/>
        </w:rPr>
      </w:pPr>
      <w:r w:rsidRPr="00BD0824">
        <w:rPr>
          <w:rFonts w:ascii="Arial" w:hAnsi="Arial" w:cs="Arial"/>
          <w:sz w:val="24"/>
          <w:szCs w:val="24"/>
        </w:rPr>
        <w:t>Be aware of, and follow, health and safety guidelines</w:t>
      </w:r>
    </w:p>
    <w:p w14:paraId="0E809817" w14:textId="0B69DA9C" w:rsidR="003424C7" w:rsidRPr="00BD0824" w:rsidRDefault="003424C7" w:rsidP="003424C7">
      <w:pPr>
        <w:widowControl w:val="0"/>
        <w:numPr>
          <w:ilvl w:val="0"/>
          <w:numId w:val="3"/>
        </w:numPr>
        <w:autoSpaceDE w:val="0"/>
        <w:autoSpaceDN w:val="0"/>
        <w:jc w:val="both"/>
        <w:rPr>
          <w:rFonts w:ascii="Arial" w:hAnsi="Arial" w:cs="Arial"/>
          <w:sz w:val="24"/>
          <w:szCs w:val="24"/>
        </w:rPr>
      </w:pPr>
      <w:r w:rsidRPr="00BD0824">
        <w:rPr>
          <w:rFonts w:ascii="Arial" w:hAnsi="Arial" w:cs="Arial"/>
          <w:sz w:val="24"/>
          <w:szCs w:val="24"/>
        </w:rPr>
        <w:t>Use work equipment provided correctly, in accordance with instructions and training</w:t>
      </w:r>
    </w:p>
    <w:p w14:paraId="76575091" w14:textId="12DB0100" w:rsidR="003424C7" w:rsidRPr="00BD0824" w:rsidRDefault="003424C7" w:rsidP="003424C7">
      <w:pPr>
        <w:widowControl w:val="0"/>
        <w:numPr>
          <w:ilvl w:val="0"/>
          <w:numId w:val="3"/>
        </w:numPr>
        <w:autoSpaceDE w:val="0"/>
        <w:autoSpaceDN w:val="0"/>
        <w:jc w:val="both"/>
        <w:rPr>
          <w:rFonts w:ascii="Arial" w:hAnsi="Arial" w:cs="Arial"/>
          <w:sz w:val="24"/>
          <w:szCs w:val="24"/>
        </w:rPr>
      </w:pPr>
      <w:r w:rsidRPr="00BD0824">
        <w:rPr>
          <w:rFonts w:ascii="Arial" w:hAnsi="Arial" w:cs="Arial"/>
          <w:sz w:val="24"/>
          <w:szCs w:val="24"/>
        </w:rPr>
        <w:t xml:space="preserve">Inform their manager of any work situations that represent a serious and immediate danger to health, </w:t>
      </w:r>
      <w:proofErr w:type="gramStart"/>
      <w:r w:rsidRPr="00BD0824">
        <w:rPr>
          <w:rFonts w:ascii="Arial" w:hAnsi="Arial" w:cs="Arial"/>
          <w:sz w:val="24"/>
          <w:szCs w:val="24"/>
        </w:rPr>
        <w:t>safety</w:t>
      </w:r>
      <w:proofErr w:type="gramEnd"/>
      <w:r w:rsidRPr="00BD0824">
        <w:rPr>
          <w:rFonts w:ascii="Arial" w:hAnsi="Arial" w:cs="Arial"/>
          <w:sz w:val="24"/>
          <w:szCs w:val="24"/>
        </w:rPr>
        <w:t xml:space="preserve"> and welfare</w:t>
      </w:r>
    </w:p>
    <w:p w14:paraId="0EBABCF2" w14:textId="77777777" w:rsidR="003424C7" w:rsidRPr="00BD0824" w:rsidRDefault="003424C7" w:rsidP="003424C7">
      <w:pPr>
        <w:ind w:left="360"/>
        <w:jc w:val="both"/>
        <w:rPr>
          <w:rFonts w:ascii="Arial" w:hAnsi="Arial" w:cs="Arial"/>
          <w:sz w:val="24"/>
          <w:szCs w:val="24"/>
        </w:rPr>
      </w:pPr>
    </w:p>
    <w:p w14:paraId="321CC1D3" w14:textId="1CCBB5BE" w:rsidR="003424C7" w:rsidRPr="00BD0824" w:rsidRDefault="003424C7" w:rsidP="00280643">
      <w:pPr>
        <w:pStyle w:val="BodyTextIndent3"/>
        <w:tabs>
          <w:tab w:val="left" w:pos="1134"/>
        </w:tabs>
        <w:ind w:left="0"/>
        <w:jc w:val="both"/>
        <w:rPr>
          <w:sz w:val="24"/>
          <w:szCs w:val="24"/>
        </w:rPr>
      </w:pPr>
      <w:r w:rsidRPr="00BD0824">
        <w:rPr>
          <w:sz w:val="24"/>
          <w:szCs w:val="24"/>
        </w:rPr>
        <w:t xml:space="preserve">In addition, female workers must notify their employer as soon as possible after they become pregnant in order that a risk assessment can be carried out to ensure the safety of the mother and unborn child.      </w:t>
      </w:r>
      <w:bookmarkStart w:id="15" w:name="_General_Arrangements_for_1"/>
      <w:bookmarkEnd w:id="15"/>
    </w:p>
    <w:p w14:paraId="144494D2" w14:textId="77777777" w:rsidR="003424C7" w:rsidRPr="00BD0824" w:rsidRDefault="003424C7" w:rsidP="003424C7">
      <w:pPr>
        <w:pStyle w:val="Heading1"/>
        <w:rPr>
          <w:sz w:val="24"/>
          <w:szCs w:val="24"/>
          <w:u w:val="none"/>
        </w:rPr>
      </w:pPr>
    </w:p>
    <w:p w14:paraId="260DF59C" w14:textId="77777777" w:rsidR="003424C7" w:rsidRPr="00BD0824" w:rsidRDefault="003424C7" w:rsidP="003424C7">
      <w:pPr>
        <w:pStyle w:val="Heading1"/>
        <w:rPr>
          <w:sz w:val="24"/>
          <w:szCs w:val="24"/>
          <w:u w:val="none"/>
        </w:rPr>
      </w:pPr>
      <w:bookmarkStart w:id="16" w:name="_Toc109820312"/>
      <w:r w:rsidRPr="00BD0824">
        <w:rPr>
          <w:sz w:val="24"/>
          <w:szCs w:val="24"/>
          <w:u w:val="none"/>
        </w:rPr>
        <w:t>General Arrangements for Implementing the Health, Safety and Welfare Policy</w:t>
      </w:r>
      <w:bookmarkEnd w:id="16"/>
    </w:p>
    <w:p w14:paraId="009439CB" w14:textId="77777777" w:rsidR="003424C7" w:rsidRPr="00BD0824" w:rsidRDefault="003424C7" w:rsidP="003424C7">
      <w:pPr>
        <w:jc w:val="both"/>
        <w:rPr>
          <w:rFonts w:ascii="Arial" w:hAnsi="Arial" w:cs="Arial"/>
          <w:iCs/>
          <w:sz w:val="24"/>
          <w:szCs w:val="24"/>
        </w:rPr>
      </w:pPr>
    </w:p>
    <w:p w14:paraId="5179C53C" w14:textId="77777777" w:rsidR="003424C7" w:rsidRPr="00BD0824" w:rsidRDefault="003424C7" w:rsidP="003424C7">
      <w:pPr>
        <w:pStyle w:val="Heading1"/>
        <w:tabs>
          <w:tab w:val="clear" w:pos="1560"/>
          <w:tab w:val="left" w:pos="851"/>
        </w:tabs>
        <w:rPr>
          <w:sz w:val="24"/>
          <w:szCs w:val="24"/>
          <w:u w:val="none"/>
        </w:rPr>
      </w:pPr>
      <w:bookmarkStart w:id="17" w:name="_4.1__"/>
      <w:bookmarkStart w:id="18" w:name="_Toc109820313"/>
      <w:bookmarkEnd w:id="17"/>
      <w:r w:rsidRPr="00BD0824">
        <w:rPr>
          <w:sz w:val="24"/>
          <w:szCs w:val="24"/>
          <w:u w:val="none"/>
        </w:rPr>
        <w:t>Accident/Incident Management, Reporting &amp; Investigation</w:t>
      </w:r>
      <w:bookmarkEnd w:id="18"/>
    </w:p>
    <w:p w14:paraId="47907A3F"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An accident is an unplanned event that results in injury or damage.</w:t>
      </w:r>
    </w:p>
    <w:p w14:paraId="0CAE93F6" w14:textId="77777777" w:rsidR="003424C7" w:rsidRPr="00BD0824" w:rsidRDefault="003424C7" w:rsidP="003424C7">
      <w:pPr>
        <w:pStyle w:val="Heading1"/>
        <w:rPr>
          <w:b w:val="0"/>
          <w:sz w:val="24"/>
          <w:szCs w:val="24"/>
          <w:u w:val="none"/>
        </w:rPr>
      </w:pPr>
      <w:bookmarkStart w:id="19" w:name="_Toc109820314"/>
      <w:r w:rsidRPr="00BD0824">
        <w:rPr>
          <w:b w:val="0"/>
          <w:sz w:val="24"/>
          <w:szCs w:val="24"/>
          <w:u w:val="none"/>
        </w:rPr>
        <w:t>A near miss is an unplanned event that does not result in injury or damage.</w:t>
      </w:r>
      <w:bookmarkEnd w:id="19"/>
    </w:p>
    <w:p w14:paraId="206F0C60" w14:textId="77777777" w:rsidR="003424C7" w:rsidRPr="00BD0824" w:rsidRDefault="003424C7" w:rsidP="003424C7">
      <w:pPr>
        <w:pStyle w:val="Heading1"/>
        <w:rPr>
          <w:b w:val="0"/>
          <w:sz w:val="24"/>
          <w:szCs w:val="24"/>
        </w:rPr>
      </w:pPr>
    </w:p>
    <w:p w14:paraId="5F3A87B4" w14:textId="77777777" w:rsidR="003424C7" w:rsidRPr="00BD0824" w:rsidRDefault="003424C7" w:rsidP="003424C7">
      <w:pPr>
        <w:pStyle w:val="BodyText"/>
        <w:rPr>
          <w:bCs/>
          <w:sz w:val="24"/>
          <w:szCs w:val="24"/>
        </w:rPr>
      </w:pPr>
      <w:r w:rsidRPr="00BD0824">
        <w:rPr>
          <w:bCs/>
          <w:sz w:val="24"/>
          <w:szCs w:val="24"/>
        </w:rPr>
        <w:t>In the event of a young person or adult having an accident it is important for the first member of staff at the scene to assess the situation before moving the injured party.</w:t>
      </w:r>
    </w:p>
    <w:p w14:paraId="6374F382" w14:textId="77777777" w:rsidR="003424C7" w:rsidRPr="00BD0824" w:rsidRDefault="003424C7" w:rsidP="003424C7">
      <w:pPr>
        <w:pStyle w:val="BodyText"/>
        <w:rPr>
          <w:bCs/>
          <w:sz w:val="24"/>
          <w:szCs w:val="24"/>
        </w:rPr>
      </w:pPr>
    </w:p>
    <w:p w14:paraId="18AEAA61" w14:textId="77777777" w:rsidR="003424C7" w:rsidRPr="00BD0824" w:rsidRDefault="003424C7" w:rsidP="003424C7">
      <w:pPr>
        <w:pStyle w:val="BodyText"/>
        <w:rPr>
          <w:bCs/>
          <w:sz w:val="24"/>
          <w:szCs w:val="24"/>
        </w:rPr>
      </w:pPr>
      <w:r w:rsidRPr="00BD0824">
        <w:rPr>
          <w:bCs/>
          <w:sz w:val="24"/>
          <w:szCs w:val="24"/>
        </w:rPr>
        <w:t>The qualified first aider should be informed immediately.  He/she will assess what needs to be done.</w:t>
      </w:r>
    </w:p>
    <w:p w14:paraId="7FCB1125" w14:textId="77777777" w:rsidR="003424C7" w:rsidRPr="00BD0824" w:rsidRDefault="003424C7" w:rsidP="003424C7">
      <w:pPr>
        <w:pStyle w:val="BodyText"/>
        <w:rPr>
          <w:bCs/>
          <w:sz w:val="24"/>
          <w:szCs w:val="24"/>
        </w:rPr>
      </w:pPr>
    </w:p>
    <w:p w14:paraId="2C5DA457" w14:textId="77777777" w:rsidR="003424C7" w:rsidRPr="00BD0824" w:rsidRDefault="003424C7" w:rsidP="003424C7">
      <w:pPr>
        <w:pStyle w:val="BodyText"/>
        <w:rPr>
          <w:bCs/>
          <w:sz w:val="24"/>
          <w:szCs w:val="24"/>
        </w:rPr>
      </w:pPr>
      <w:r w:rsidRPr="00BD0824">
        <w:rPr>
          <w:bCs/>
          <w:sz w:val="24"/>
          <w:szCs w:val="24"/>
        </w:rPr>
        <w:t>The First aider will instruct a colleague to get the first aid box and to telephone a parent if running a crèche and an ambulance if required.</w:t>
      </w:r>
    </w:p>
    <w:p w14:paraId="1F7666AA" w14:textId="77777777" w:rsidR="003424C7" w:rsidRPr="00BD0824" w:rsidRDefault="003424C7" w:rsidP="003424C7">
      <w:pPr>
        <w:pStyle w:val="BodyText"/>
        <w:rPr>
          <w:bCs/>
          <w:sz w:val="24"/>
          <w:szCs w:val="24"/>
        </w:rPr>
      </w:pPr>
    </w:p>
    <w:p w14:paraId="1C4D3F0F" w14:textId="77777777" w:rsidR="003424C7" w:rsidRPr="00BD0824" w:rsidRDefault="003424C7" w:rsidP="003424C7">
      <w:pPr>
        <w:pStyle w:val="BodyText"/>
        <w:rPr>
          <w:bCs/>
          <w:sz w:val="24"/>
          <w:szCs w:val="24"/>
        </w:rPr>
      </w:pPr>
      <w:r w:rsidRPr="00BD0824">
        <w:rPr>
          <w:bCs/>
          <w:sz w:val="24"/>
          <w:szCs w:val="24"/>
        </w:rPr>
        <w:t>First aid will be administered where necessary (see first aid procedure). The injured party will be monitored until there are no further concerns.</w:t>
      </w:r>
    </w:p>
    <w:p w14:paraId="5A78D7DF" w14:textId="77777777" w:rsidR="003424C7" w:rsidRPr="00BD0824" w:rsidRDefault="003424C7" w:rsidP="003424C7">
      <w:pPr>
        <w:pStyle w:val="BodyText"/>
        <w:rPr>
          <w:bCs/>
          <w:sz w:val="24"/>
          <w:szCs w:val="24"/>
        </w:rPr>
      </w:pPr>
    </w:p>
    <w:p w14:paraId="68FE7368" w14:textId="77777777" w:rsidR="003424C7" w:rsidRPr="00BD0824" w:rsidRDefault="003424C7" w:rsidP="003424C7">
      <w:pPr>
        <w:jc w:val="both"/>
        <w:rPr>
          <w:rFonts w:ascii="Arial" w:hAnsi="Arial" w:cs="Arial"/>
          <w:sz w:val="24"/>
          <w:szCs w:val="24"/>
        </w:rPr>
      </w:pPr>
      <w:r w:rsidRPr="00BD0824">
        <w:rPr>
          <w:rFonts w:ascii="Arial" w:hAnsi="Arial" w:cs="Arial"/>
          <w:bCs/>
          <w:sz w:val="24"/>
          <w:szCs w:val="24"/>
        </w:rPr>
        <w:t>If the accident/incident is of serious nature and an ambulance is required the person with the facts should inform the paramedic of the situation.  If the accident involves a young person they should be accompanied to hospital by a suitable adult.</w:t>
      </w:r>
    </w:p>
    <w:p w14:paraId="049E3E1E" w14:textId="77777777" w:rsidR="003424C7" w:rsidRPr="00BD0824" w:rsidRDefault="003424C7" w:rsidP="003424C7">
      <w:pPr>
        <w:jc w:val="both"/>
        <w:rPr>
          <w:rFonts w:ascii="Arial" w:hAnsi="Arial" w:cs="Arial"/>
          <w:sz w:val="24"/>
          <w:szCs w:val="24"/>
        </w:rPr>
      </w:pPr>
    </w:p>
    <w:p w14:paraId="45C1B680"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All accidents should be recorded in the accident book/accident form as soon as possible.</w:t>
      </w:r>
    </w:p>
    <w:p w14:paraId="33832FC8" w14:textId="77777777" w:rsidR="003424C7" w:rsidRPr="00BD0824" w:rsidRDefault="003424C7" w:rsidP="003424C7">
      <w:pPr>
        <w:jc w:val="both"/>
        <w:rPr>
          <w:rFonts w:ascii="Arial" w:hAnsi="Arial" w:cs="Arial"/>
          <w:sz w:val="24"/>
          <w:szCs w:val="24"/>
        </w:rPr>
      </w:pPr>
    </w:p>
    <w:p w14:paraId="4ACCD8FB" w14:textId="77777777" w:rsidR="003424C7" w:rsidRPr="00BD0824" w:rsidRDefault="003424C7" w:rsidP="003424C7">
      <w:pPr>
        <w:pStyle w:val="BodyText2"/>
        <w:tabs>
          <w:tab w:val="clear" w:pos="715"/>
          <w:tab w:val="clear" w:pos="6342"/>
        </w:tabs>
        <w:rPr>
          <w:bCs w:val="0"/>
          <w:snapToGrid/>
          <w:szCs w:val="24"/>
        </w:rPr>
      </w:pPr>
      <w:r w:rsidRPr="00BD0824">
        <w:rPr>
          <w:bCs w:val="0"/>
          <w:snapToGrid/>
          <w:szCs w:val="24"/>
        </w:rPr>
        <w:t>All accidents should be investigated and action taken to prevent a re-occurrence where possible.</w:t>
      </w:r>
    </w:p>
    <w:p w14:paraId="2FAD0068" w14:textId="77777777" w:rsidR="003424C7" w:rsidRPr="00BD0824" w:rsidRDefault="003424C7" w:rsidP="003424C7">
      <w:pPr>
        <w:jc w:val="both"/>
        <w:rPr>
          <w:rFonts w:ascii="Arial" w:hAnsi="Arial" w:cs="Arial"/>
          <w:sz w:val="24"/>
          <w:szCs w:val="24"/>
        </w:rPr>
      </w:pPr>
    </w:p>
    <w:p w14:paraId="76762EF6" w14:textId="77777777" w:rsidR="00A206AC" w:rsidRDefault="003424C7" w:rsidP="003424C7">
      <w:pPr>
        <w:pStyle w:val="BodyText2"/>
        <w:tabs>
          <w:tab w:val="clear" w:pos="715"/>
          <w:tab w:val="clear" w:pos="6342"/>
        </w:tabs>
        <w:rPr>
          <w:snapToGrid/>
          <w:szCs w:val="24"/>
        </w:rPr>
      </w:pPr>
      <w:r w:rsidRPr="00BD0824">
        <w:rPr>
          <w:snapToGrid/>
          <w:szCs w:val="24"/>
        </w:rPr>
        <w:t xml:space="preserve">Incidents which fall within the requirements of the Reporting of Injuries, Diseases and Dangerous Occurrences Regulations (RIDDOR) 2013 </w:t>
      </w:r>
      <w:proofErr w:type="gramStart"/>
      <w:r w:rsidRPr="00BD0824">
        <w:rPr>
          <w:snapToGrid/>
          <w:szCs w:val="24"/>
        </w:rPr>
        <w:t>e.g.</w:t>
      </w:r>
      <w:proofErr w:type="gramEnd"/>
      <w:r w:rsidRPr="00BD0824">
        <w:rPr>
          <w:snapToGrid/>
          <w:szCs w:val="24"/>
        </w:rPr>
        <w:t xml:space="preserve"> major injuries, accidents resulting in employees being absent from work for more than 7 days, or members of the public going to hospital from the scene of the accident etc will be reported to the </w:t>
      </w:r>
    </w:p>
    <w:p w14:paraId="78F34C97" w14:textId="77777777" w:rsidR="00A206AC" w:rsidRDefault="00A206AC" w:rsidP="003424C7">
      <w:pPr>
        <w:pStyle w:val="BodyText2"/>
        <w:tabs>
          <w:tab w:val="clear" w:pos="715"/>
          <w:tab w:val="clear" w:pos="6342"/>
        </w:tabs>
        <w:rPr>
          <w:snapToGrid/>
          <w:szCs w:val="24"/>
        </w:rPr>
      </w:pPr>
    </w:p>
    <w:p w14:paraId="0C428C07" w14:textId="77777777" w:rsidR="00A206AC" w:rsidRDefault="00A206AC" w:rsidP="003424C7">
      <w:pPr>
        <w:pStyle w:val="BodyText2"/>
        <w:tabs>
          <w:tab w:val="clear" w:pos="715"/>
          <w:tab w:val="clear" w:pos="6342"/>
        </w:tabs>
        <w:rPr>
          <w:snapToGrid/>
          <w:szCs w:val="24"/>
        </w:rPr>
      </w:pPr>
    </w:p>
    <w:p w14:paraId="238D9DE3" w14:textId="7002A6BB" w:rsidR="00280643" w:rsidRPr="00A206AC" w:rsidRDefault="003424C7" w:rsidP="00A206AC">
      <w:pPr>
        <w:pStyle w:val="BodyText2"/>
        <w:tabs>
          <w:tab w:val="clear" w:pos="715"/>
          <w:tab w:val="clear" w:pos="6342"/>
        </w:tabs>
        <w:rPr>
          <w:snapToGrid/>
          <w:szCs w:val="24"/>
        </w:rPr>
      </w:pPr>
      <w:r w:rsidRPr="00BD0824">
        <w:rPr>
          <w:snapToGrid/>
          <w:szCs w:val="24"/>
        </w:rPr>
        <w:t>Health and Safety Executive by the Health and Safety Function.</w:t>
      </w:r>
    </w:p>
    <w:p w14:paraId="266545C3" w14:textId="4E07FD4F" w:rsidR="003424C7" w:rsidRPr="00BD0824" w:rsidRDefault="003424C7" w:rsidP="003424C7">
      <w:pPr>
        <w:jc w:val="both"/>
        <w:rPr>
          <w:rStyle w:val="Hyperlink"/>
          <w:rFonts w:ascii="Arial" w:hAnsi="Arial" w:cs="Arial"/>
          <w:sz w:val="24"/>
          <w:szCs w:val="24"/>
        </w:rPr>
      </w:pPr>
      <w:r w:rsidRPr="00BD0824">
        <w:rPr>
          <w:rFonts w:ascii="Arial" w:hAnsi="Arial" w:cs="Arial"/>
          <w:sz w:val="24"/>
          <w:szCs w:val="24"/>
        </w:rPr>
        <w:t xml:space="preserve">For more information about RIDDOR refer to the HSE document </w:t>
      </w:r>
      <w:r w:rsidR="008B186E" w:rsidRPr="00BD0824">
        <w:rPr>
          <w:rFonts w:ascii="Arial" w:hAnsi="Arial" w:cs="Arial"/>
          <w:sz w:val="24"/>
          <w:szCs w:val="24"/>
        </w:rPr>
        <w:fldChar w:fldCharType="begin"/>
      </w:r>
      <w:r w:rsidRPr="00BD0824">
        <w:rPr>
          <w:rFonts w:ascii="Arial" w:hAnsi="Arial" w:cs="Arial"/>
          <w:sz w:val="24"/>
          <w:szCs w:val="24"/>
        </w:rPr>
        <w:instrText xml:space="preserve"> HYPERLINK "http://www.hse.gov.uk/pubns/indg453.pdf" </w:instrText>
      </w:r>
      <w:r w:rsidR="008B186E" w:rsidRPr="00BD0824">
        <w:rPr>
          <w:rFonts w:ascii="Arial" w:hAnsi="Arial" w:cs="Arial"/>
          <w:sz w:val="24"/>
          <w:szCs w:val="24"/>
        </w:rPr>
        <w:fldChar w:fldCharType="separate"/>
      </w:r>
      <w:r w:rsidRPr="00BD0824">
        <w:rPr>
          <w:rStyle w:val="Hyperlink"/>
          <w:rFonts w:ascii="Arial" w:hAnsi="Arial" w:cs="Arial"/>
          <w:sz w:val="24"/>
          <w:szCs w:val="24"/>
        </w:rPr>
        <w:t xml:space="preserve">Reporting Accidents and Incidents at Work: a brief guide to the Reporting of Injuries, Diseases and </w:t>
      </w:r>
    </w:p>
    <w:p w14:paraId="16320A35" w14:textId="77777777" w:rsidR="003424C7" w:rsidRPr="00BD0824" w:rsidRDefault="003424C7" w:rsidP="003424C7">
      <w:pPr>
        <w:jc w:val="both"/>
        <w:rPr>
          <w:rFonts w:ascii="Arial" w:hAnsi="Arial" w:cs="Arial"/>
          <w:sz w:val="24"/>
          <w:szCs w:val="24"/>
        </w:rPr>
      </w:pPr>
      <w:r w:rsidRPr="00BD0824">
        <w:rPr>
          <w:rStyle w:val="Hyperlink"/>
          <w:rFonts w:ascii="Arial" w:hAnsi="Arial" w:cs="Arial"/>
          <w:sz w:val="24"/>
          <w:szCs w:val="24"/>
        </w:rPr>
        <w:t>Dangerous Occurrences Regulations 2013 (RIDDOR)</w:t>
      </w:r>
      <w:r w:rsidR="008B186E" w:rsidRPr="00BD0824">
        <w:rPr>
          <w:rFonts w:ascii="Arial" w:hAnsi="Arial" w:cs="Arial"/>
          <w:sz w:val="24"/>
          <w:szCs w:val="24"/>
        </w:rPr>
        <w:fldChar w:fldCharType="end"/>
      </w:r>
      <w:r w:rsidRPr="00BD0824">
        <w:rPr>
          <w:rFonts w:ascii="Arial" w:hAnsi="Arial" w:cs="Arial"/>
          <w:sz w:val="24"/>
          <w:szCs w:val="24"/>
        </w:rPr>
        <w:t xml:space="preserve"> </w:t>
      </w:r>
    </w:p>
    <w:p w14:paraId="56D763AA" w14:textId="0AEECD4F" w:rsidR="003424C7" w:rsidRPr="00BD0824" w:rsidRDefault="003424C7" w:rsidP="00280643">
      <w:pPr>
        <w:jc w:val="both"/>
        <w:rPr>
          <w:rFonts w:ascii="Arial" w:hAnsi="Arial" w:cs="Arial"/>
          <w:sz w:val="24"/>
          <w:szCs w:val="24"/>
        </w:rPr>
      </w:pPr>
      <w:r w:rsidRPr="00BD0824">
        <w:rPr>
          <w:rFonts w:ascii="Arial" w:hAnsi="Arial" w:cs="Arial"/>
          <w:sz w:val="24"/>
          <w:szCs w:val="24"/>
        </w:rPr>
        <w:t xml:space="preserve"> </w:t>
      </w:r>
      <w:bookmarkStart w:id="20" w:name="_4.2__"/>
      <w:bookmarkStart w:id="21" w:name="_4.3__"/>
      <w:bookmarkStart w:id="22" w:name="_4.4__"/>
      <w:bookmarkEnd w:id="20"/>
      <w:bookmarkEnd w:id="21"/>
      <w:bookmarkEnd w:id="22"/>
    </w:p>
    <w:p w14:paraId="2017590F" w14:textId="77777777" w:rsidR="003424C7" w:rsidRPr="00BD0824" w:rsidRDefault="003424C7" w:rsidP="003424C7">
      <w:pPr>
        <w:pStyle w:val="Heading1"/>
        <w:tabs>
          <w:tab w:val="clear" w:pos="1560"/>
          <w:tab w:val="left" w:pos="851"/>
        </w:tabs>
        <w:rPr>
          <w:sz w:val="24"/>
          <w:szCs w:val="24"/>
          <w:u w:val="none"/>
        </w:rPr>
      </w:pPr>
      <w:bookmarkStart w:id="23" w:name="_Toc109820315"/>
      <w:r w:rsidRPr="00BD0824">
        <w:rPr>
          <w:sz w:val="24"/>
          <w:szCs w:val="24"/>
          <w:u w:val="none"/>
        </w:rPr>
        <w:t>Consultation with Employees</w:t>
      </w:r>
      <w:bookmarkEnd w:id="23"/>
    </w:p>
    <w:p w14:paraId="3AC0684B" w14:textId="77777777" w:rsidR="003424C7" w:rsidRPr="00BD0824" w:rsidRDefault="003424C7" w:rsidP="003424C7">
      <w:pPr>
        <w:jc w:val="both"/>
        <w:rPr>
          <w:rFonts w:ascii="Arial" w:hAnsi="Arial" w:cs="Arial"/>
          <w:sz w:val="24"/>
          <w:szCs w:val="24"/>
          <w:lang w:val="en-US"/>
        </w:rPr>
      </w:pPr>
      <w:r w:rsidRPr="00BD0824">
        <w:rPr>
          <w:rFonts w:ascii="Arial" w:hAnsi="Arial" w:cs="Arial"/>
          <w:sz w:val="24"/>
          <w:szCs w:val="24"/>
        </w:rPr>
        <w:t>Under the</w:t>
      </w:r>
      <w:r w:rsidRPr="00BD0824">
        <w:rPr>
          <w:rFonts w:ascii="Arial" w:hAnsi="Arial" w:cs="Arial"/>
          <w:sz w:val="24"/>
          <w:szCs w:val="24"/>
          <w:lang w:val="en-US"/>
        </w:rPr>
        <w:t xml:space="preserve"> Health and Safety (Consultation with Employees) Regulations 1996 and the Safety Representatives and Safety Committees Regulations 1977 an employer has a duty to consult with employees on matters of health and safety.</w:t>
      </w:r>
    </w:p>
    <w:p w14:paraId="026DE8E8" w14:textId="77777777" w:rsidR="003424C7" w:rsidRPr="00BD0824" w:rsidRDefault="003424C7" w:rsidP="003424C7">
      <w:pPr>
        <w:jc w:val="both"/>
        <w:rPr>
          <w:rFonts w:ascii="Arial" w:hAnsi="Arial" w:cs="Arial"/>
          <w:sz w:val="24"/>
          <w:szCs w:val="24"/>
          <w:lang w:val="en-US"/>
        </w:rPr>
      </w:pPr>
    </w:p>
    <w:p w14:paraId="4D8CAFB9" w14:textId="77777777" w:rsidR="003424C7" w:rsidRPr="00BD0824" w:rsidRDefault="003424C7" w:rsidP="003424C7">
      <w:pPr>
        <w:pStyle w:val="BodyText2"/>
        <w:tabs>
          <w:tab w:val="clear" w:pos="715"/>
          <w:tab w:val="clear" w:pos="6342"/>
        </w:tabs>
        <w:rPr>
          <w:bCs w:val="0"/>
          <w:snapToGrid/>
          <w:szCs w:val="24"/>
          <w:lang w:val="en-US"/>
        </w:rPr>
      </w:pPr>
      <w:r w:rsidRPr="00BD0824">
        <w:rPr>
          <w:bCs w:val="0"/>
          <w:snapToGrid/>
          <w:szCs w:val="24"/>
          <w:lang w:val="en-US"/>
        </w:rPr>
        <w:t>Employees will be consulted on the following:</w:t>
      </w:r>
    </w:p>
    <w:p w14:paraId="293E22D4" w14:textId="77777777" w:rsidR="003424C7" w:rsidRPr="00BD0824" w:rsidRDefault="003424C7" w:rsidP="003424C7">
      <w:pPr>
        <w:widowControl w:val="0"/>
        <w:numPr>
          <w:ilvl w:val="0"/>
          <w:numId w:val="7"/>
        </w:numPr>
        <w:autoSpaceDE w:val="0"/>
        <w:autoSpaceDN w:val="0"/>
        <w:jc w:val="both"/>
        <w:rPr>
          <w:rFonts w:ascii="Arial" w:hAnsi="Arial" w:cs="Arial"/>
          <w:sz w:val="24"/>
          <w:szCs w:val="24"/>
        </w:rPr>
      </w:pPr>
      <w:r w:rsidRPr="00BD0824">
        <w:rPr>
          <w:rFonts w:ascii="Arial" w:hAnsi="Arial" w:cs="Arial"/>
          <w:sz w:val="24"/>
          <w:szCs w:val="24"/>
          <w:lang w:val="en-US"/>
        </w:rPr>
        <w:t>The introduction of any measure which may substantially affect their health and safety at work;</w:t>
      </w:r>
    </w:p>
    <w:p w14:paraId="4FCAE898" w14:textId="77777777" w:rsidR="003424C7" w:rsidRPr="00BD0824" w:rsidRDefault="003424C7" w:rsidP="003424C7">
      <w:pPr>
        <w:widowControl w:val="0"/>
        <w:numPr>
          <w:ilvl w:val="0"/>
          <w:numId w:val="7"/>
        </w:numPr>
        <w:autoSpaceDE w:val="0"/>
        <w:autoSpaceDN w:val="0"/>
        <w:jc w:val="both"/>
        <w:rPr>
          <w:rFonts w:ascii="Arial" w:hAnsi="Arial" w:cs="Arial"/>
          <w:sz w:val="24"/>
          <w:szCs w:val="24"/>
        </w:rPr>
      </w:pPr>
      <w:r w:rsidRPr="00BD0824">
        <w:rPr>
          <w:rFonts w:ascii="Arial" w:hAnsi="Arial" w:cs="Arial"/>
          <w:sz w:val="24"/>
          <w:szCs w:val="24"/>
        </w:rPr>
        <w:t>Arrangements for getting competent people to help them comply with health and safety laws;</w:t>
      </w:r>
    </w:p>
    <w:p w14:paraId="3649F74C" w14:textId="77777777" w:rsidR="003424C7" w:rsidRPr="00BD0824" w:rsidRDefault="003424C7" w:rsidP="003424C7">
      <w:pPr>
        <w:widowControl w:val="0"/>
        <w:numPr>
          <w:ilvl w:val="0"/>
          <w:numId w:val="7"/>
        </w:numPr>
        <w:autoSpaceDE w:val="0"/>
        <w:autoSpaceDN w:val="0"/>
        <w:jc w:val="both"/>
        <w:rPr>
          <w:rFonts w:ascii="Arial" w:hAnsi="Arial" w:cs="Arial"/>
          <w:sz w:val="24"/>
          <w:szCs w:val="24"/>
        </w:rPr>
      </w:pPr>
      <w:r w:rsidRPr="00BD0824">
        <w:rPr>
          <w:rFonts w:ascii="Arial" w:hAnsi="Arial" w:cs="Arial"/>
          <w:sz w:val="24"/>
          <w:szCs w:val="24"/>
        </w:rPr>
        <w:t>Information on risks arising from their work, measures to reduce or get rid of those risks and what employees should do if they are exposed to a risk;</w:t>
      </w:r>
    </w:p>
    <w:p w14:paraId="4EA0DD8C" w14:textId="57194ECD" w:rsidR="003424C7" w:rsidRPr="00280643" w:rsidRDefault="003424C7" w:rsidP="003424C7">
      <w:pPr>
        <w:widowControl w:val="0"/>
        <w:numPr>
          <w:ilvl w:val="0"/>
          <w:numId w:val="7"/>
        </w:numPr>
        <w:autoSpaceDE w:val="0"/>
        <w:autoSpaceDN w:val="0"/>
        <w:jc w:val="both"/>
        <w:rPr>
          <w:rFonts w:ascii="Arial" w:hAnsi="Arial" w:cs="Arial"/>
          <w:b/>
          <w:bCs/>
          <w:sz w:val="24"/>
          <w:szCs w:val="24"/>
        </w:rPr>
      </w:pPr>
      <w:r w:rsidRPr="00BD0824">
        <w:rPr>
          <w:rFonts w:ascii="Arial" w:hAnsi="Arial" w:cs="Arial"/>
          <w:sz w:val="24"/>
          <w:szCs w:val="24"/>
        </w:rPr>
        <w:t>The planning and organisation of health and safety training and the health and safety consequences of introducing new technology</w:t>
      </w:r>
    </w:p>
    <w:p w14:paraId="45C2F328" w14:textId="62F724B0" w:rsidR="00280643" w:rsidRDefault="00280643" w:rsidP="00280643">
      <w:pPr>
        <w:widowControl w:val="0"/>
        <w:autoSpaceDE w:val="0"/>
        <w:autoSpaceDN w:val="0"/>
        <w:jc w:val="both"/>
        <w:rPr>
          <w:rFonts w:ascii="Arial" w:hAnsi="Arial" w:cs="Arial"/>
          <w:sz w:val="24"/>
          <w:szCs w:val="24"/>
        </w:rPr>
      </w:pPr>
    </w:p>
    <w:p w14:paraId="546DAFB3" w14:textId="38854EC6" w:rsidR="00280643" w:rsidRPr="00BD0824" w:rsidRDefault="00280643" w:rsidP="00280643">
      <w:pPr>
        <w:rPr>
          <w:rFonts w:ascii="Arial" w:hAnsi="Arial" w:cs="Arial"/>
          <w:bCs/>
          <w:sz w:val="24"/>
          <w:szCs w:val="24"/>
        </w:rPr>
      </w:pPr>
      <w:r w:rsidRPr="00BD0824">
        <w:rPr>
          <w:rFonts w:ascii="Arial" w:hAnsi="Arial" w:cs="Arial"/>
          <w:bCs/>
          <w:sz w:val="24"/>
          <w:szCs w:val="24"/>
        </w:rPr>
        <w:t xml:space="preserve">Caius House will consult with staff in the following ways: </w:t>
      </w:r>
    </w:p>
    <w:p w14:paraId="3195B3A3" w14:textId="77777777" w:rsidR="00280643" w:rsidRDefault="00280643" w:rsidP="00280643">
      <w:pPr>
        <w:widowControl w:val="0"/>
        <w:numPr>
          <w:ilvl w:val="0"/>
          <w:numId w:val="17"/>
        </w:numPr>
        <w:autoSpaceDE w:val="0"/>
        <w:autoSpaceDN w:val="0"/>
        <w:rPr>
          <w:rFonts w:ascii="Arial" w:hAnsi="Arial" w:cs="Arial"/>
          <w:bCs/>
          <w:sz w:val="24"/>
          <w:szCs w:val="24"/>
        </w:rPr>
      </w:pPr>
      <w:r w:rsidRPr="00BD0824">
        <w:rPr>
          <w:rFonts w:ascii="Arial" w:hAnsi="Arial" w:cs="Arial"/>
          <w:bCs/>
          <w:sz w:val="24"/>
          <w:szCs w:val="24"/>
        </w:rPr>
        <w:t>Weekly staff briefings</w:t>
      </w:r>
    </w:p>
    <w:p w14:paraId="3E476800" w14:textId="7A9E9A63" w:rsidR="00280643" w:rsidRPr="00280643" w:rsidRDefault="00280643" w:rsidP="00280643">
      <w:pPr>
        <w:widowControl w:val="0"/>
        <w:numPr>
          <w:ilvl w:val="0"/>
          <w:numId w:val="17"/>
        </w:numPr>
        <w:autoSpaceDE w:val="0"/>
        <w:autoSpaceDN w:val="0"/>
        <w:rPr>
          <w:rFonts w:ascii="Arial" w:hAnsi="Arial" w:cs="Arial"/>
          <w:bCs/>
          <w:sz w:val="24"/>
          <w:szCs w:val="24"/>
        </w:rPr>
      </w:pPr>
      <w:r w:rsidRPr="00280643">
        <w:rPr>
          <w:rFonts w:ascii="Arial" w:hAnsi="Arial" w:cs="Arial"/>
          <w:bCs/>
          <w:sz w:val="24"/>
          <w:szCs w:val="24"/>
        </w:rPr>
        <w:t>Supervision meetings</w:t>
      </w:r>
    </w:p>
    <w:p w14:paraId="410E4407" w14:textId="77777777" w:rsidR="003424C7" w:rsidRPr="00BD0824" w:rsidRDefault="003424C7" w:rsidP="003424C7">
      <w:pPr>
        <w:tabs>
          <w:tab w:val="left" w:pos="993"/>
        </w:tabs>
        <w:ind w:right="107"/>
        <w:rPr>
          <w:rFonts w:ascii="Arial" w:hAnsi="Arial" w:cs="Arial"/>
          <w:b/>
          <w:bCs/>
          <w:sz w:val="24"/>
          <w:szCs w:val="24"/>
        </w:rPr>
      </w:pPr>
    </w:p>
    <w:p w14:paraId="5B548C72" w14:textId="77777777" w:rsidR="003424C7" w:rsidRPr="00BD0824" w:rsidRDefault="003424C7" w:rsidP="003424C7">
      <w:pPr>
        <w:pStyle w:val="Heading1"/>
        <w:tabs>
          <w:tab w:val="clear" w:pos="1560"/>
          <w:tab w:val="left" w:pos="851"/>
        </w:tabs>
        <w:rPr>
          <w:sz w:val="24"/>
          <w:szCs w:val="24"/>
          <w:u w:val="none"/>
        </w:rPr>
      </w:pPr>
      <w:bookmarkStart w:id="24" w:name="_4.5__"/>
      <w:bookmarkStart w:id="25" w:name="_Toc109820316"/>
      <w:bookmarkEnd w:id="24"/>
      <w:r w:rsidRPr="00BD0824">
        <w:rPr>
          <w:sz w:val="24"/>
          <w:szCs w:val="24"/>
          <w:u w:val="none"/>
        </w:rPr>
        <w:t>Control of Contractors</w:t>
      </w:r>
      <w:bookmarkEnd w:id="25"/>
    </w:p>
    <w:p w14:paraId="559CCB54" w14:textId="77777777" w:rsidR="003424C7" w:rsidRPr="00BD0824" w:rsidRDefault="003424C7" w:rsidP="003424C7">
      <w:pPr>
        <w:tabs>
          <w:tab w:val="left" w:pos="101"/>
        </w:tabs>
        <w:jc w:val="both"/>
        <w:rPr>
          <w:rFonts w:ascii="Arial" w:hAnsi="Arial" w:cs="Arial"/>
          <w:snapToGrid w:val="0"/>
          <w:sz w:val="24"/>
          <w:szCs w:val="24"/>
        </w:rPr>
      </w:pPr>
      <w:r w:rsidRPr="00BD0824">
        <w:rPr>
          <w:rFonts w:ascii="Arial" w:hAnsi="Arial" w:cs="Arial"/>
          <w:snapToGrid w:val="0"/>
          <w:sz w:val="24"/>
          <w:szCs w:val="24"/>
        </w:rPr>
        <w:t xml:space="preserve">Caius House recognises its’ responsibilities in relation to the use of contractors.  </w:t>
      </w:r>
    </w:p>
    <w:p w14:paraId="7B312E27" w14:textId="77777777" w:rsidR="003424C7" w:rsidRPr="00BD0824" w:rsidRDefault="003424C7" w:rsidP="003424C7">
      <w:pPr>
        <w:tabs>
          <w:tab w:val="left" w:pos="101"/>
        </w:tabs>
        <w:jc w:val="both"/>
        <w:rPr>
          <w:rFonts w:ascii="Arial" w:hAnsi="Arial" w:cs="Arial"/>
          <w:snapToGrid w:val="0"/>
          <w:sz w:val="24"/>
          <w:szCs w:val="24"/>
        </w:rPr>
      </w:pPr>
      <w:r w:rsidRPr="00BD0824">
        <w:rPr>
          <w:rFonts w:ascii="Arial" w:hAnsi="Arial" w:cs="Arial"/>
          <w:snapToGrid w:val="0"/>
          <w:sz w:val="24"/>
          <w:szCs w:val="24"/>
        </w:rPr>
        <w:t xml:space="preserve">                  </w:t>
      </w:r>
    </w:p>
    <w:p w14:paraId="28C489CD" w14:textId="77777777" w:rsidR="003424C7" w:rsidRPr="00BD0824" w:rsidRDefault="003424C7" w:rsidP="003424C7">
      <w:pPr>
        <w:tabs>
          <w:tab w:val="left" w:pos="101"/>
        </w:tabs>
        <w:jc w:val="both"/>
        <w:rPr>
          <w:rFonts w:ascii="Arial" w:hAnsi="Arial" w:cs="Arial"/>
          <w:snapToGrid w:val="0"/>
          <w:sz w:val="24"/>
          <w:szCs w:val="24"/>
        </w:rPr>
      </w:pPr>
      <w:r w:rsidRPr="00BD0824">
        <w:rPr>
          <w:rFonts w:ascii="Arial" w:hAnsi="Arial" w:cs="Arial"/>
          <w:snapToGrid w:val="0"/>
          <w:sz w:val="24"/>
          <w:szCs w:val="24"/>
        </w:rPr>
        <w:t>In any client/contractor relationship, both parties will have duties under health and safety law. Similarly, if the contractor employs sub-contractors, to carry out some or all of the work, all parties will have some health and safety responsibilities.</w:t>
      </w:r>
    </w:p>
    <w:p w14:paraId="16E74C3A" w14:textId="77777777" w:rsidR="003424C7" w:rsidRPr="00BD0824" w:rsidRDefault="003424C7" w:rsidP="003424C7">
      <w:pPr>
        <w:tabs>
          <w:tab w:val="left" w:pos="101"/>
        </w:tabs>
        <w:jc w:val="both"/>
        <w:rPr>
          <w:rFonts w:ascii="Arial" w:hAnsi="Arial" w:cs="Arial"/>
          <w:snapToGrid w:val="0"/>
          <w:sz w:val="24"/>
          <w:szCs w:val="24"/>
        </w:rPr>
      </w:pPr>
    </w:p>
    <w:p w14:paraId="4263FCE0" w14:textId="77777777" w:rsidR="003424C7" w:rsidRPr="00BD0824" w:rsidRDefault="003424C7" w:rsidP="003424C7">
      <w:pPr>
        <w:tabs>
          <w:tab w:val="left" w:pos="101"/>
        </w:tabs>
        <w:jc w:val="both"/>
        <w:rPr>
          <w:rFonts w:ascii="Arial" w:hAnsi="Arial" w:cs="Arial"/>
          <w:snapToGrid w:val="0"/>
          <w:sz w:val="24"/>
          <w:szCs w:val="24"/>
        </w:rPr>
      </w:pPr>
      <w:r w:rsidRPr="00BD0824">
        <w:rPr>
          <w:rFonts w:ascii="Arial" w:hAnsi="Arial" w:cs="Arial"/>
          <w:snapToGrid w:val="0"/>
          <w:sz w:val="24"/>
          <w:szCs w:val="24"/>
        </w:rPr>
        <w:t xml:space="preserve">Clients need to satisfy themselves that contractors are competent (i.e. they have sufficient skills and knowledge) to do the job safely and without risks to health and safety. The degree of competence required will depend on the work to be done. </w:t>
      </w:r>
    </w:p>
    <w:p w14:paraId="10E8F2DF" w14:textId="77777777" w:rsidR="003424C7" w:rsidRPr="00BD0824" w:rsidRDefault="003424C7" w:rsidP="003424C7">
      <w:pPr>
        <w:tabs>
          <w:tab w:val="left" w:pos="101"/>
        </w:tabs>
        <w:jc w:val="both"/>
        <w:rPr>
          <w:rFonts w:ascii="Arial" w:hAnsi="Arial" w:cs="Arial"/>
          <w:snapToGrid w:val="0"/>
          <w:sz w:val="24"/>
          <w:szCs w:val="24"/>
        </w:rPr>
      </w:pPr>
    </w:p>
    <w:p w14:paraId="53BA1227" w14:textId="77777777" w:rsidR="003424C7" w:rsidRPr="00BD0824" w:rsidRDefault="003424C7" w:rsidP="003424C7">
      <w:pPr>
        <w:tabs>
          <w:tab w:val="left" w:pos="101"/>
        </w:tabs>
        <w:jc w:val="both"/>
        <w:rPr>
          <w:rFonts w:ascii="Arial" w:hAnsi="Arial" w:cs="Arial"/>
          <w:snapToGrid w:val="0"/>
          <w:sz w:val="24"/>
          <w:szCs w:val="24"/>
        </w:rPr>
      </w:pPr>
      <w:r w:rsidRPr="00BD0824">
        <w:rPr>
          <w:rFonts w:ascii="Arial" w:hAnsi="Arial" w:cs="Arial"/>
          <w:snapToGrid w:val="0"/>
          <w:sz w:val="24"/>
          <w:szCs w:val="24"/>
        </w:rPr>
        <w:t>The client and contractor are required to agree the risk assessment for the contracted work and the preventative and protective steps that will apply when work is in progress. Consideration should be given to those risks from each other’s work that could affect the health and safety of the workforce or anyone else.</w:t>
      </w:r>
    </w:p>
    <w:p w14:paraId="24574467" w14:textId="77777777" w:rsidR="003424C7" w:rsidRPr="00BD0824" w:rsidRDefault="003424C7" w:rsidP="003424C7">
      <w:pPr>
        <w:tabs>
          <w:tab w:val="left" w:pos="101"/>
        </w:tabs>
        <w:jc w:val="both"/>
        <w:rPr>
          <w:rFonts w:ascii="Arial" w:hAnsi="Arial" w:cs="Arial"/>
          <w:snapToGrid w:val="0"/>
          <w:sz w:val="24"/>
          <w:szCs w:val="24"/>
        </w:rPr>
      </w:pPr>
    </w:p>
    <w:p w14:paraId="4F20E43D" w14:textId="77777777" w:rsidR="00A206AC" w:rsidRDefault="003424C7" w:rsidP="003424C7">
      <w:pPr>
        <w:tabs>
          <w:tab w:val="left" w:pos="101"/>
        </w:tabs>
        <w:jc w:val="both"/>
        <w:rPr>
          <w:rFonts w:ascii="Arial" w:hAnsi="Arial" w:cs="Arial"/>
          <w:snapToGrid w:val="0"/>
          <w:sz w:val="24"/>
          <w:szCs w:val="24"/>
        </w:rPr>
      </w:pPr>
      <w:r w:rsidRPr="00BD0824">
        <w:rPr>
          <w:rFonts w:ascii="Arial" w:hAnsi="Arial" w:cs="Arial"/>
          <w:snapToGrid w:val="0"/>
          <w:sz w:val="24"/>
          <w:szCs w:val="24"/>
        </w:rPr>
        <w:t xml:space="preserve">Clients are required to manage and supervise the work of the contractors. The more impact the contractor’s work could have on the health and safety of anyone likely to be affected, the greater the management and supervisory responsibilities of the client. </w:t>
      </w:r>
    </w:p>
    <w:p w14:paraId="3C7A6970" w14:textId="77777777" w:rsidR="00A206AC" w:rsidRDefault="00A206AC" w:rsidP="003424C7">
      <w:pPr>
        <w:tabs>
          <w:tab w:val="left" w:pos="101"/>
        </w:tabs>
        <w:jc w:val="both"/>
        <w:rPr>
          <w:rFonts w:ascii="Arial" w:hAnsi="Arial" w:cs="Arial"/>
          <w:snapToGrid w:val="0"/>
          <w:sz w:val="24"/>
          <w:szCs w:val="24"/>
        </w:rPr>
      </w:pPr>
    </w:p>
    <w:p w14:paraId="42E7DBEA" w14:textId="3BE0DC91" w:rsidR="003424C7" w:rsidRPr="00BD0824" w:rsidRDefault="003424C7" w:rsidP="003424C7">
      <w:pPr>
        <w:tabs>
          <w:tab w:val="left" w:pos="101"/>
        </w:tabs>
        <w:jc w:val="both"/>
        <w:rPr>
          <w:rFonts w:ascii="Arial" w:hAnsi="Arial" w:cs="Arial"/>
          <w:snapToGrid w:val="0"/>
          <w:sz w:val="24"/>
          <w:szCs w:val="24"/>
        </w:rPr>
      </w:pPr>
      <w:r w:rsidRPr="00BD0824">
        <w:rPr>
          <w:rFonts w:ascii="Arial" w:hAnsi="Arial" w:cs="Arial"/>
          <w:snapToGrid w:val="0"/>
          <w:sz w:val="24"/>
          <w:szCs w:val="24"/>
        </w:rPr>
        <w:t xml:space="preserve">Clients therefore need sufficient knowledge and expertise to manage and supervise the contracted work. </w:t>
      </w:r>
    </w:p>
    <w:p w14:paraId="53EC7833" w14:textId="77777777" w:rsidR="003424C7" w:rsidRPr="00BD0824" w:rsidRDefault="003424C7" w:rsidP="003424C7">
      <w:pPr>
        <w:tabs>
          <w:tab w:val="left" w:pos="101"/>
        </w:tabs>
        <w:jc w:val="both"/>
        <w:rPr>
          <w:rFonts w:ascii="Arial" w:hAnsi="Arial" w:cs="Arial"/>
          <w:snapToGrid w:val="0"/>
          <w:sz w:val="24"/>
          <w:szCs w:val="24"/>
        </w:rPr>
      </w:pPr>
    </w:p>
    <w:p w14:paraId="373795E4" w14:textId="3F2BC175" w:rsidR="003424C7" w:rsidRPr="00BD0824" w:rsidRDefault="003424C7" w:rsidP="003424C7">
      <w:pPr>
        <w:tabs>
          <w:tab w:val="left" w:pos="101"/>
        </w:tabs>
        <w:jc w:val="both"/>
        <w:rPr>
          <w:rFonts w:ascii="Arial" w:hAnsi="Arial" w:cs="Arial"/>
          <w:snapToGrid w:val="0"/>
          <w:sz w:val="24"/>
          <w:szCs w:val="24"/>
        </w:rPr>
      </w:pPr>
      <w:r w:rsidRPr="00BD0824">
        <w:rPr>
          <w:rFonts w:ascii="Arial" w:hAnsi="Arial" w:cs="Arial"/>
          <w:snapToGrid w:val="0"/>
          <w:sz w:val="24"/>
          <w:szCs w:val="24"/>
        </w:rPr>
        <w:t>Caius House will ensure that contractors visiting their premises do not pose a risk to their own health and safety or that of others present.</w:t>
      </w:r>
    </w:p>
    <w:p w14:paraId="6A7E1EB2" w14:textId="77777777" w:rsidR="003424C7" w:rsidRPr="00BD0824" w:rsidRDefault="003424C7" w:rsidP="003424C7">
      <w:pPr>
        <w:tabs>
          <w:tab w:val="left" w:pos="101"/>
        </w:tabs>
        <w:jc w:val="both"/>
        <w:rPr>
          <w:rFonts w:ascii="Arial" w:hAnsi="Arial" w:cs="Arial"/>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55496D15" w14:textId="77777777" w:rsidTr="00552018">
        <w:tc>
          <w:tcPr>
            <w:tcW w:w="9243" w:type="dxa"/>
          </w:tcPr>
          <w:p w14:paraId="036C8ED3" w14:textId="77777777" w:rsidR="003424C7" w:rsidRPr="00BD0824" w:rsidRDefault="003424C7" w:rsidP="00552018">
            <w:pPr>
              <w:tabs>
                <w:tab w:val="left" w:pos="101"/>
              </w:tabs>
              <w:jc w:val="both"/>
              <w:rPr>
                <w:rFonts w:ascii="Arial" w:hAnsi="Arial" w:cs="Arial"/>
                <w:snapToGrid w:val="0"/>
                <w:sz w:val="24"/>
                <w:szCs w:val="24"/>
              </w:rPr>
            </w:pPr>
            <w:r w:rsidRPr="00BD0824">
              <w:rPr>
                <w:rFonts w:ascii="Arial" w:hAnsi="Arial" w:cs="Arial"/>
                <w:snapToGrid w:val="0"/>
                <w:sz w:val="24"/>
                <w:szCs w:val="24"/>
              </w:rPr>
              <w:t>The Buildings Manager is responsible for ensuring that all contractors on site are aware of the fire and emergency evacuation procedures.</w:t>
            </w:r>
          </w:p>
          <w:p w14:paraId="76AFE74D" w14:textId="77777777" w:rsidR="003424C7" w:rsidRPr="00BD0824" w:rsidRDefault="003424C7" w:rsidP="00552018">
            <w:pPr>
              <w:tabs>
                <w:tab w:val="left" w:pos="101"/>
              </w:tabs>
              <w:jc w:val="both"/>
              <w:rPr>
                <w:rFonts w:ascii="Arial" w:hAnsi="Arial" w:cs="Arial"/>
                <w:b/>
                <w:snapToGrid w:val="0"/>
                <w:sz w:val="24"/>
                <w:szCs w:val="24"/>
                <w:lang w:val="en-US"/>
              </w:rPr>
            </w:pPr>
          </w:p>
        </w:tc>
      </w:tr>
    </w:tbl>
    <w:p w14:paraId="7CEA9F0F" w14:textId="77777777" w:rsidR="003424C7" w:rsidRPr="00BD0824" w:rsidRDefault="003424C7" w:rsidP="003424C7">
      <w:pPr>
        <w:tabs>
          <w:tab w:val="left" w:pos="101"/>
        </w:tabs>
        <w:jc w:val="both"/>
        <w:rPr>
          <w:rFonts w:ascii="Arial" w:hAnsi="Arial" w:cs="Arial"/>
          <w:b/>
          <w:snapToGrid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1E5341A0" w14:textId="77777777" w:rsidTr="00552018">
        <w:tc>
          <w:tcPr>
            <w:tcW w:w="9243" w:type="dxa"/>
          </w:tcPr>
          <w:p w14:paraId="4FE4F9E2" w14:textId="77777777" w:rsidR="003424C7" w:rsidRPr="00BD0824" w:rsidRDefault="003424C7" w:rsidP="00552018">
            <w:pPr>
              <w:tabs>
                <w:tab w:val="left" w:pos="101"/>
              </w:tabs>
              <w:jc w:val="both"/>
              <w:rPr>
                <w:rFonts w:ascii="Arial" w:hAnsi="Arial" w:cs="Arial"/>
                <w:b/>
                <w:snapToGrid w:val="0"/>
                <w:sz w:val="24"/>
                <w:szCs w:val="24"/>
                <w:lang w:val="en-US"/>
              </w:rPr>
            </w:pPr>
            <w:r w:rsidRPr="00BD0824">
              <w:rPr>
                <w:rFonts w:ascii="Arial" w:hAnsi="Arial" w:cs="Arial"/>
                <w:snapToGrid w:val="0"/>
                <w:sz w:val="24"/>
                <w:szCs w:val="24"/>
              </w:rPr>
              <w:t xml:space="preserve">The Buildings Manager should inform all contractors of any known hazards that might affect them whilst at work.  </w:t>
            </w:r>
          </w:p>
        </w:tc>
      </w:tr>
    </w:tbl>
    <w:p w14:paraId="7B094787" w14:textId="77777777" w:rsidR="003424C7" w:rsidRPr="00BD0824" w:rsidRDefault="003424C7" w:rsidP="003424C7">
      <w:pPr>
        <w:tabs>
          <w:tab w:val="left" w:pos="101"/>
        </w:tabs>
        <w:jc w:val="both"/>
        <w:rPr>
          <w:rFonts w:ascii="Arial" w:hAnsi="Arial" w:cs="Arial"/>
          <w:b/>
          <w:snapToGrid w:val="0"/>
          <w:sz w:val="24"/>
          <w:szCs w:val="24"/>
          <w:lang w:val="en-US"/>
        </w:rPr>
      </w:pPr>
    </w:p>
    <w:p w14:paraId="2E09ECEC" w14:textId="77777777" w:rsidR="003424C7" w:rsidRPr="00BD0824" w:rsidRDefault="003424C7" w:rsidP="003424C7">
      <w:pPr>
        <w:jc w:val="both"/>
        <w:rPr>
          <w:rFonts w:ascii="Arial" w:hAnsi="Arial" w:cs="Arial"/>
          <w:snapToGrid w:val="0"/>
          <w:sz w:val="24"/>
          <w:szCs w:val="24"/>
          <w:lang w:val="en-US"/>
        </w:rPr>
      </w:pPr>
      <w:r w:rsidRPr="00BD0824">
        <w:rPr>
          <w:rFonts w:ascii="Arial" w:hAnsi="Arial" w:cs="Arial"/>
          <w:snapToGrid w:val="0"/>
          <w:sz w:val="24"/>
          <w:szCs w:val="24"/>
        </w:rPr>
        <w:t>Contractors in turn should notify Caius House of any hazards arising from their activities, which may affect the occupants of the building.</w:t>
      </w:r>
    </w:p>
    <w:p w14:paraId="4DD2DC58" w14:textId="77777777" w:rsidR="003424C7" w:rsidRPr="00BD0824" w:rsidRDefault="003424C7" w:rsidP="003424C7">
      <w:pPr>
        <w:rPr>
          <w:rFonts w:ascii="Arial" w:hAnsi="Arial" w:cs="Arial"/>
          <w:sz w:val="24"/>
          <w:szCs w:val="24"/>
        </w:rPr>
      </w:pPr>
      <w:bookmarkStart w:id="26" w:name="_4.6__"/>
      <w:bookmarkEnd w:id="26"/>
    </w:p>
    <w:p w14:paraId="2D5C082B" w14:textId="77777777" w:rsidR="003424C7" w:rsidRPr="00BD0824" w:rsidRDefault="003424C7" w:rsidP="003424C7">
      <w:pPr>
        <w:pStyle w:val="Heading1"/>
        <w:tabs>
          <w:tab w:val="clear" w:pos="1560"/>
          <w:tab w:val="left" w:pos="851"/>
        </w:tabs>
        <w:rPr>
          <w:sz w:val="24"/>
          <w:szCs w:val="24"/>
          <w:u w:val="none"/>
        </w:rPr>
      </w:pPr>
      <w:bookmarkStart w:id="27" w:name="_3.6__"/>
      <w:bookmarkStart w:id="28" w:name="_Toc109820317"/>
      <w:bookmarkEnd w:id="27"/>
      <w:r w:rsidRPr="00BD0824">
        <w:rPr>
          <w:sz w:val="24"/>
          <w:szCs w:val="24"/>
          <w:u w:val="none"/>
        </w:rPr>
        <w:t>Control of Substances Hazardous to Health</w:t>
      </w:r>
      <w:bookmarkEnd w:id="28"/>
    </w:p>
    <w:p w14:paraId="3EB21830" w14:textId="77777777" w:rsidR="003424C7" w:rsidRPr="00BD0824" w:rsidRDefault="003424C7" w:rsidP="003424C7">
      <w:pPr>
        <w:pStyle w:val="Default"/>
        <w:jc w:val="both"/>
      </w:pPr>
      <w:r w:rsidRPr="00BD0824">
        <w:t xml:space="preserve">The </w:t>
      </w:r>
      <w:hyperlink r:id="rId11" w:anchor="ex" w:history="1">
        <w:r w:rsidRPr="00BD0824">
          <w:rPr>
            <w:rStyle w:val="Hyperlink"/>
          </w:rPr>
          <w:t>Control of Substances Hazardous to Health (COSHH) Regulations 2002</w:t>
        </w:r>
      </w:hyperlink>
      <w:r w:rsidRPr="00BD0824">
        <w:t xml:space="preserve"> impose duties on employers to protect employees who may be exposed to substances hazardous to health at work, and others who may be affected by such work.</w:t>
      </w:r>
    </w:p>
    <w:p w14:paraId="5156B69D" w14:textId="77777777" w:rsidR="003424C7" w:rsidRPr="00BD0824" w:rsidRDefault="003424C7" w:rsidP="003424C7">
      <w:pPr>
        <w:pStyle w:val="Default"/>
        <w:jc w:val="both"/>
      </w:pPr>
    </w:p>
    <w:p w14:paraId="06A88253" w14:textId="77777777" w:rsidR="003424C7" w:rsidRPr="00BD0824" w:rsidRDefault="003424C7" w:rsidP="003424C7">
      <w:pPr>
        <w:pStyle w:val="Default"/>
        <w:jc w:val="both"/>
      </w:pPr>
      <w:r w:rsidRPr="00BD0824">
        <w:t>COSHH covers chemicals, products containing chemicals, fumes, dusts, vapours, mists, gases, and biological agents (bacteria, fungi and viruses). If there is a hazard symbol displayed on the packaging then the contents are classed as a hazardous substance. COSHH also covers asphyxiating gases, biological agents that cause diseases such as Leptospirosis or Legionnaires Disease; and biological agents used in laboratories.</w:t>
      </w:r>
    </w:p>
    <w:p w14:paraId="099C631A" w14:textId="77777777" w:rsidR="003424C7" w:rsidRPr="00BD0824" w:rsidRDefault="003424C7" w:rsidP="003424C7">
      <w:pPr>
        <w:pStyle w:val="Default"/>
        <w:jc w:val="both"/>
      </w:pPr>
    </w:p>
    <w:p w14:paraId="4F9291B8" w14:textId="77777777" w:rsidR="003424C7" w:rsidRPr="00BD0824" w:rsidRDefault="003424C7" w:rsidP="003424C7">
      <w:pPr>
        <w:pStyle w:val="Default"/>
        <w:jc w:val="both"/>
      </w:pPr>
      <w:r w:rsidRPr="00BD0824">
        <w:t>COSHH doesn’t cover lead, asbestos or radioactive substances because they have their own specific regulations.</w:t>
      </w:r>
    </w:p>
    <w:p w14:paraId="44ED1F4D" w14:textId="77777777" w:rsidR="003424C7" w:rsidRPr="00BD0824" w:rsidRDefault="003424C7" w:rsidP="003424C7">
      <w:pPr>
        <w:pStyle w:val="Default"/>
        <w:jc w:val="both"/>
      </w:pPr>
    </w:p>
    <w:p w14:paraId="57D6B68C" w14:textId="3925E647" w:rsidR="003424C7" w:rsidRPr="00BD0824" w:rsidRDefault="00280643" w:rsidP="003424C7">
      <w:pPr>
        <w:pStyle w:val="Default"/>
        <w:jc w:val="both"/>
      </w:pPr>
      <w:r>
        <w:t>The</w:t>
      </w:r>
      <w:r w:rsidR="003424C7" w:rsidRPr="00BD0824">
        <w:t xml:space="preserve"> Building Manager will ensure that COSHH assessments will be carried out on all hazardous substances prior to use. The COSHH assessment, which provide information on specific hazards, first aid measures, personal protective equipment etc. will be reviewed as appropriate, or every five years, whichever is the sooner. </w:t>
      </w:r>
    </w:p>
    <w:p w14:paraId="6325F013" w14:textId="77777777" w:rsidR="003424C7" w:rsidRPr="00BD0824" w:rsidRDefault="003424C7" w:rsidP="003424C7">
      <w:pPr>
        <w:pStyle w:val="Default"/>
        <w:jc w:val="both"/>
      </w:pPr>
    </w:p>
    <w:p w14:paraId="4177F33A" w14:textId="77777777" w:rsidR="003424C7" w:rsidRPr="00BD0824" w:rsidRDefault="003424C7" w:rsidP="003424C7">
      <w:pPr>
        <w:pStyle w:val="Default"/>
        <w:jc w:val="both"/>
      </w:pPr>
      <w:r w:rsidRPr="00BD0824">
        <w:t xml:space="preserve">For further information refer to the HSE document </w:t>
      </w:r>
      <w:hyperlink r:id="rId12" w:history="1">
        <w:r w:rsidRPr="00BD0824">
          <w:rPr>
            <w:rStyle w:val="Hyperlink"/>
          </w:rPr>
          <w:t>The Control of Substances Hazardous to Health Regulations 2002. Approved Code of Practice and guidance</w:t>
        </w:r>
      </w:hyperlink>
      <w:bookmarkStart w:id="29" w:name="_4.7__"/>
      <w:bookmarkStart w:id="30" w:name="_4.8__"/>
      <w:bookmarkEnd w:id="29"/>
      <w:bookmarkEnd w:id="30"/>
    </w:p>
    <w:p w14:paraId="31BAC83F" w14:textId="77777777" w:rsidR="003424C7" w:rsidRPr="00BD0824" w:rsidRDefault="003424C7" w:rsidP="003424C7">
      <w:pPr>
        <w:tabs>
          <w:tab w:val="left" w:pos="993"/>
        </w:tabs>
        <w:ind w:right="107"/>
        <w:rPr>
          <w:rFonts w:ascii="Arial" w:hAnsi="Arial" w:cs="Arial"/>
          <w:b/>
          <w:bCs/>
          <w:sz w:val="24"/>
          <w:szCs w:val="24"/>
        </w:rPr>
      </w:pPr>
    </w:p>
    <w:p w14:paraId="65A0D9FF" w14:textId="77777777" w:rsidR="003424C7" w:rsidRPr="00BD0824" w:rsidRDefault="003424C7" w:rsidP="003424C7">
      <w:pPr>
        <w:pStyle w:val="Heading1"/>
        <w:tabs>
          <w:tab w:val="clear" w:pos="1560"/>
          <w:tab w:val="left" w:pos="851"/>
        </w:tabs>
        <w:rPr>
          <w:sz w:val="24"/>
          <w:szCs w:val="24"/>
          <w:u w:val="none"/>
        </w:rPr>
      </w:pPr>
      <w:bookmarkStart w:id="31" w:name="_4.9__"/>
      <w:bookmarkStart w:id="32" w:name="_Toc109820318"/>
      <w:bookmarkEnd w:id="31"/>
      <w:r w:rsidRPr="00BD0824">
        <w:rPr>
          <w:sz w:val="24"/>
          <w:szCs w:val="24"/>
          <w:u w:val="none"/>
        </w:rPr>
        <w:t>Electricity at Work</w:t>
      </w:r>
      <w:bookmarkEnd w:id="32"/>
    </w:p>
    <w:p w14:paraId="66D805EB" w14:textId="77777777" w:rsidR="003424C7" w:rsidRPr="00BD0824" w:rsidRDefault="003424C7" w:rsidP="003424C7">
      <w:pPr>
        <w:pStyle w:val="BodyText"/>
        <w:ind w:right="-22"/>
        <w:rPr>
          <w:color w:val="000000"/>
          <w:sz w:val="24"/>
          <w:szCs w:val="24"/>
          <w:lang w:val="en-US"/>
        </w:rPr>
      </w:pPr>
      <w:r w:rsidRPr="00BD0824">
        <w:rPr>
          <w:color w:val="000000"/>
          <w:sz w:val="24"/>
          <w:szCs w:val="24"/>
          <w:lang w:val="en-US"/>
        </w:rPr>
        <w:t xml:space="preserve">The </w:t>
      </w:r>
      <w:hyperlink r:id="rId13" w:history="1">
        <w:r w:rsidRPr="00BD0824">
          <w:rPr>
            <w:rStyle w:val="Hyperlink"/>
            <w:sz w:val="24"/>
            <w:szCs w:val="24"/>
            <w:lang w:val="en-US"/>
          </w:rPr>
          <w:t>Electricity at Work Regulations 1989</w:t>
        </w:r>
      </w:hyperlink>
      <w:r w:rsidRPr="00BD0824">
        <w:rPr>
          <w:color w:val="000000"/>
          <w:sz w:val="24"/>
          <w:szCs w:val="24"/>
          <w:lang w:val="en-US"/>
        </w:rPr>
        <w:t xml:space="preserve"> set out specific requirements on electrical safety. These Regulations place a duty on employers to ensure that electrical systems are designed, constructed, used and maintained so as to prevent danger. ‘Systems’ includes all apparatus as well as the mains supply.</w:t>
      </w:r>
    </w:p>
    <w:p w14:paraId="0867F2FF" w14:textId="77777777" w:rsidR="003424C7" w:rsidRPr="00BD0824" w:rsidRDefault="003424C7" w:rsidP="003424C7">
      <w:pPr>
        <w:pStyle w:val="BodyText"/>
        <w:ind w:right="-22"/>
        <w:rPr>
          <w:b/>
          <w:bCs/>
          <w:iCs/>
          <w:color w:val="000000"/>
          <w:sz w:val="24"/>
          <w:szCs w:val="24"/>
          <w:lang w:val="en-US"/>
        </w:rPr>
      </w:pPr>
    </w:p>
    <w:p w14:paraId="06370414" w14:textId="77777777" w:rsidR="003424C7" w:rsidRPr="00BD0824" w:rsidRDefault="003424C7" w:rsidP="003424C7">
      <w:pPr>
        <w:pStyle w:val="BodyText"/>
        <w:ind w:right="-22"/>
        <w:rPr>
          <w:color w:val="000000"/>
          <w:sz w:val="24"/>
          <w:szCs w:val="24"/>
          <w:lang w:val="en-US"/>
        </w:rPr>
      </w:pPr>
      <w:r w:rsidRPr="00BD0824">
        <w:rPr>
          <w:color w:val="000000"/>
          <w:sz w:val="24"/>
          <w:szCs w:val="24"/>
          <w:lang w:val="en-US"/>
        </w:rPr>
        <w:t xml:space="preserve">All portable electrical appliances should be visually checked before use. In particular, attention should be paid to the condition of power cables and of their terminations, as these are often damaged, wrenched and jerked, which may loosen their connections. </w:t>
      </w:r>
    </w:p>
    <w:p w14:paraId="07A42971" w14:textId="77777777" w:rsidR="003424C7" w:rsidRPr="00BD0824" w:rsidRDefault="003424C7" w:rsidP="003424C7">
      <w:pPr>
        <w:pStyle w:val="BodyText"/>
        <w:ind w:right="-22"/>
        <w:rPr>
          <w:color w:val="000000"/>
          <w:sz w:val="24"/>
          <w:szCs w:val="24"/>
          <w:lang w:val="en-US"/>
        </w:rPr>
      </w:pPr>
    </w:p>
    <w:p w14:paraId="3FD6940A" w14:textId="77777777" w:rsidR="003424C7" w:rsidRPr="00BD0824" w:rsidRDefault="003424C7" w:rsidP="003424C7">
      <w:pPr>
        <w:pStyle w:val="BodyText"/>
        <w:ind w:right="-22"/>
        <w:rPr>
          <w:color w:val="000000"/>
          <w:sz w:val="24"/>
          <w:szCs w:val="24"/>
          <w:lang w:val="en-US"/>
        </w:rPr>
      </w:pPr>
      <w:r w:rsidRPr="00BD0824">
        <w:rPr>
          <w:color w:val="000000"/>
          <w:sz w:val="24"/>
          <w:szCs w:val="24"/>
          <w:lang w:val="en-US"/>
        </w:rPr>
        <w:t xml:space="preserve">The repair of most portable electrical equipment requires specialist knowledge and expertise if the faulty or damaged equipment is to be restored to the necessary safe condition. London Youth staff may undertake minor repairs (e.g. replacement of a flexible cable) where they are competent to do so. </w:t>
      </w:r>
    </w:p>
    <w:p w14:paraId="25FA221F" w14:textId="77777777" w:rsidR="003424C7" w:rsidRPr="00BD0824" w:rsidRDefault="003424C7" w:rsidP="003424C7">
      <w:pPr>
        <w:pStyle w:val="BodyText"/>
        <w:ind w:right="-22"/>
        <w:rPr>
          <w:color w:val="000000"/>
          <w:sz w:val="24"/>
          <w:szCs w:val="24"/>
          <w:lang w:val="en-US"/>
        </w:rPr>
      </w:pPr>
    </w:p>
    <w:p w14:paraId="07FBB49D" w14:textId="77777777" w:rsidR="003424C7" w:rsidRPr="00BD0824" w:rsidRDefault="003424C7" w:rsidP="003424C7">
      <w:pPr>
        <w:pStyle w:val="BodyText"/>
        <w:rPr>
          <w:color w:val="000000"/>
          <w:sz w:val="24"/>
          <w:szCs w:val="24"/>
        </w:rPr>
      </w:pPr>
      <w:r w:rsidRPr="00BD0824">
        <w:rPr>
          <w:color w:val="000000"/>
          <w:sz w:val="24"/>
          <w:szCs w:val="24"/>
        </w:rPr>
        <w:t>All portable electrical equipment such as drills, irons, kettles etc should be subject to a detailed inspection and test by a competent person at least every 12 months. A written record of the tests, in the form of a logbook or register, should be maintained and be available for examination and the equipment itself should be marked with some form of identification and the date of the most recent test.</w:t>
      </w:r>
    </w:p>
    <w:p w14:paraId="5E4CAB19" w14:textId="77777777" w:rsidR="003424C7" w:rsidRPr="00BD0824" w:rsidRDefault="003424C7" w:rsidP="003424C7">
      <w:pPr>
        <w:pStyle w:val="BodyText"/>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21F6365D" w14:textId="77777777" w:rsidTr="00552018">
        <w:tc>
          <w:tcPr>
            <w:tcW w:w="9243" w:type="dxa"/>
          </w:tcPr>
          <w:p w14:paraId="3E4CC389" w14:textId="65089E10" w:rsidR="003424C7" w:rsidRPr="00BD0824" w:rsidRDefault="003424C7" w:rsidP="008E535E">
            <w:pPr>
              <w:pStyle w:val="BodyText"/>
              <w:ind w:right="-22"/>
              <w:rPr>
                <w:iCs/>
                <w:sz w:val="24"/>
                <w:szCs w:val="24"/>
              </w:rPr>
            </w:pPr>
            <w:r w:rsidRPr="00BD0824">
              <w:rPr>
                <w:sz w:val="24"/>
                <w:szCs w:val="24"/>
              </w:rPr>
              <w:t xml:space="preserve">Annual Portable Appliance Testing will be carried out by Aspect </w:t>
            </w:r>
            <w:proofErr w:type="gramStart"/>
            <w:r w:rsidRPr="00BD0824">
              <w:rPr>
                <w:sz w:val="24"/>
                <w:szCs w:val="24"/>
              </w:rPr>
              <w:t>Ltd</w:t>
            </w:r>
            <w:proofErr w:type="gramEnd"/>
            <w:r w:rsidRPr="00BD0824">
              <w:rPr>
                <w:sz w:val="24"/>
                <w:szCs w:val="24"/>
              </w:rPr>
              <w:t xml:space="preserve"> and the records are maintained by </w:t>
            </w:r>
            <w:r w:rsidR="00280643">
              <w:rPr>
                <w:sz w:val="24"/>
                <w:szCs w:val="24"/>
              </w:rPr>
              <w:t xml:space="preserve">the </w:t>
            </w:r>
            <w:r w:rsidRPr="00BD0824">
              <w:rPr>
                <w:sz w:val="24"/>
                <w:szCs w:val="24"/>
              </w:rPr>
              <w:t>Buildings Manager</w:t>
            </w:r>
            <w:r w:rsidR="00280643">
              <w:rPr>
                <w:sz w:val="24"/>
                <w:szCs w:val="24"/>
              </w:rPr>
              <w:t xml:space="preserve"> </w:t>
            </w:r>
            <w:r w:rsidRPr="00BD0824">
              <w:rPr>
                <w:sz w:val="24"/>
                <w:szCs w:val="24"/>
              </w:rPr>
              <w:t>and held in the Building Managers office</w:t>
            </w:r>
          </w:p>
        </w:tc>
      </w:tr>
    </w:tbl>
    <w:p w14:paraId="7D904E38" w14:textId="77777777" w:rsidR="003424C7" w:rsidRPr="00BD0824" w:rsidRDefault="003424C7" w:rsidP="003424C7">
      <w:pPr>
        <w:pStyle w:val="BodyText"/>
        <w:rPr>
          <w:color w:val="000000"/>
          <w:sz w:val="24"/>
          <w:szCs w:val="24"/>
        </w:rPr>
      </w:pPr>
    </w:p>
    <w:p w14:paraId="2415C2A4" w14:textId="77777777" w:rsidR="003424C7" w:rsidRPr="00BD0824" w:rsidRDefault="003424C7" w:rsidP="003424C7">
      <w:pPr>
        <w:pStyle w:val="BodyText"/>
        <w:rPr>
          <w:color w:val="000000"/>
          <w:sz w:val="24"/>
          <w:szCs w:val="24"/>
          <w:lang w:val="en-US"/>
        </w:rPr>
      </w:pPr>
      <w:r w:rsidRPr="00BD0824">
        <w:rPr>
          <w:color w:val="000000"/>
          <w:sz w:val="24"/>
          <w:szCs w:val="24"/>
          <w:lang w:val="en-US"/>
        </w:rPr>
        <w:t xml:space="preserve">Fixed electrical installations should be inspected by a competent person at least every five years.  New electrical installations and modifications to existing installations must be carried out by a competent person (with competency being determined by experience, knowledge and training). </w:t>
      </w:r>
    </w:p>
    <w:p w14:paraId="71D8D0A3" w14:textId="77777777" w:rsidR="003424C7" w:rsidRPr="00BD0824" w:rsidRDefault="003424C7" w:rsidP="003424C7">
      <w:pPr>
        <w:pStyle w:val="BodyText"/>
        <w:rPr>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5ACCDACA" w14:textId="77777777" w:rsidTr="00552018">
        <w:tc>
          <w:tcPr>
            <w:tcW w:w="9243" w:type="dxa"/>
          </w:tcPr>
          <w:p w14:paraId="28338047" w14:textId="16A4CB58" w:rsidR="003424C7" w:rsidRPr="00BD0824" w:rsidRDefault="003424C7" w:rsidP="00552018">
            <w:pPr>
              <w:jc w:val="both"/>
              <w:rPr>
                <w:rFonts w:ascii="Arial" w:hAnsi="Arial" w:cs="Arial"/>
                <w:sz w:val="24"/>
                <w:szCs w:val="24"/>
              </w:rPr>
            </w:pPr>
            <w:r w:rsidRPr="00BD0824">
              <w:rPr>
                <w:rFonts w:ascii="Arial" w:hAnsi="Arial" w:cs="Arial"/>
                <w:sz w:val="24"/>
                <w:szCs w:val="24"/>
              </w:rPr>
              <w:t>Mains Electrical Testing is due to be carried out in August 2019 and the records will be maintained by the Building Manager and held in the Buildings Managers office</w:t>
            </w:r>
          </w:p>
        </w:tc>
      </w:tr>
    </w:tbl>
    <w:p w14:paraId="7FF25DA8" w14:textId="77777777" w:rsidR="003424C7" w:rsidRPr="00BD0824" w:rsidRDefault="003424C7" w:rsidP="003424C7">
      <w:pPr>
        <w:pStyle w:val="BodyText"/>
        <w:rPr>
          <w:color w:val="000000"/>
          <w:sz w:val="24"/>
          <w:szCs w:val="24"/>
          <w:lang w:val="en-US"/>
        </w:rPr>
      </w:pPr>
    </w:p>
    <w:p w14:paraId="0FFFF3EA" w14:textId="77777777" w:rsidR="003424C7" w:rsidRPr="00BD0824" w:rsidRDefault="003424C7" w:rsidP="003424C7">
      <w:pPr>
        <w:pStyle w:val="BodyText"/>
        <w:rPr>
          <w:color w:val="000000"/>
          <w:sz w:val="24"/>
          <w:szCs w:val="24"/>
          <w:lang w:val="en-US"/>
        </w:rPr>
      </w:pPr>
      <w:r w:rsidRPr="00BD0824">
        <w:rPr>
          <w:color w:val="000000"/>
          <w:sz w:val="24"/>
          <w:szCs w:val="24"/>
          <w:lang w:val="en-US"/>
        </w:rPr>
        <w:t xml:space="preserve">Further guidance can be found in the HSE guidance document </w:t>
      </w:r>
      <w:hyperlink r:id="rId14" w:history="1">
        <w:r w:rsidRPr="00BD0824">
          <w:rPr>
            <w:rStyle w:val="Hyperlink"/>
            <w:sz w:val="24"/>
            <w:szCs w:val="24"/>
            <w:lang w:val="en-US"/>
          </w:rPr>
          <w:t>(HSG107) Maintaining portable electrical equipment.</w:t>
        </w:r>
      </w:hyperlink>
    </w:p>
    <w:p w14:paraId="693D117A" w14:textId="77777777" w:rsidR="003424C7" w:rsidRPr="00BD0824" w:rsidRDefault="003424C7" w:rsidP="003424C7">
      <w:pPr>
        <w:tabs>
          <w:tab w:val="left" w:pos="993"/>
        </w:tabs>
        <w:ind w:right="-22"/>
        <w:rPr>
          <w:rFonts w:ascii="Arial" w:hAnsi="Arial" w:cs="Arial"/>
          <w:b/>
          <w:bCs/>
          <w:sz w:val="24"/>
          <w:szCs w:val="24"/>
        </w:rPr>
      </w:pPr>
      <w:bookmarkStart w:id="33" w:name="_4.10__"/>
      <w:bookmarkEnd w:id="33"/>
    </w:p>
    <w:p w14:paraId="66D45B5F" w14:textId="77777777" w:rsidR="003424C7" w:rsidRPr="00BD0824" w:rsidRDefault="003424C7" w:rsidP="003424C7">
      <w:pPr>
        <w:pStyle w:val="Heading1"/>
        <w:tabs>
          <w:tab w:val="clear" w:pos="1560"/>
          <w:tab w:val="left" w:pos="851"/>
        </w:tabs>
        <w:rPr>
          <w:sz w:val="24"/>
          <w:szCs w:val="24"/>
          <w:u w:val="none"/>
        </w:rPr>
      </w:pPr>
      <w:bookmarkStart w:id="34" w:name="_4.11__"/>
      <w:bookmarkStart w:id="35" w:name="_Toc109820319"/>
      <w:bookmarkEnd w:id="34"/>
      <w:r w:rsidRPr="00BD0824">
        <w:rPr>
          <w:sz w:val="24"/>
          <w:szCs w:val="24"/>
          <w:u w:val="none"/>
        </w:rPr>
        <w:t>Fire Safety</w:t>
      </w:r>
      <w:bookmarkEnd w:id="35"/>
    </w:p>
    <w:p w14:paraId="7BC2347C" w14:textId="77777777" w:rsidR="003424C7" w:rsidRPr="00BD0824" w:rsidRDefault="003424C7" w:rsidP="003424C7">
      <w:pPr>
        <w:adjustRightInd w:val="0"/>
        <w:ind w:right="26"/>
        <w:jc w:val="both"/>
        <w:rPr>
          <w:rFonts w:ascii="Arial" w:hAnsi="Arial" w:cs="Arial"/>
          <w:sz w:val="24"/>
          <w:szCs w:val="24"/>
          <w:lang w:val="en-US"/>
        </w:rPr>
      </w:pPr>
      <w:r w:rsidRPr="00BD0824">
        <w:rPr>
          <w:rFonts w:ascii="Arial" w:hAnsi="Arial" w:cs="Arial"/>
          <w:sz w:val="24"/>
          <w:szCs w:val="24"/>
        </w:rPr>
        <w:t xml:space="preserve">The </w:t>
      </w:r>
      <w:hyperlink r:id="rId15" w:history="1">
        <w:r w:rsidRPr="00BD0824">
          <w:rPr>
            <w:rStyle w:val="Hyperlink"/>
            <w:rFonts w:ascii="Arial" w:hAnsi="Arial" w:cs="Arial"/>
            <w:sz w:val="24"/>
            <w:szCs w:val="24"/>
          </w:rPr>
          <w:t>Regulatory Reform (Fire Safety) Order 2005</w:t>
        </w:r>
      </w:hyperlink>
      <w:r w:rsidRPr="00BD0824">
        <w:rPr>
          <w:rFonts w:ascii="Arial" w:hAnsi="Arial" w:cs="Arial"/>
          <w:sz w:val="24"/>
          <w:szCs w:val="24"/>
        </w:rPr>
        <w:t xml:space="preserve"> places duty on employers to conduct a fire risk assessment and take</w:t>
      </w:r>
      <w:r w:rsidRPr="00BD0824">
        <w:rPr>
          <w:rFonts w:ascii="Arial" w:hAnsi="Arial" w:cs="Arial"/>
          <w:sz w:val="24"/>
          <w:szCs w:val="24"/>
          <w:lang w:val="en-US"/>
        </w:rPr>
        <w:t xml:space="preserve"> reasonable steps to reduce the risk from fire. </w:t>
      </w:r>
    </w:p>
    <w:p w14:paraId="6464653E" w14:textId="77777777" w:rsidR="003424C7" w:rsidRPr="00BD0824" w:rsidRDefault="003424C7" w:rsidP="003424C7">
      <w:pPr>
        <w:adjustRightInd w:val="0"/>
        <w:ind w:right="26"/>
        <w:jc w:val="both"/>
        <w:rPr>
          <w:rFonts w:ascii="Arial" w:hAnsi="Arial" w:cs="Arial"/>
          <w:sz w:val="24"/>
          <w:szCs w:val="24"/>
          <w:lang w:val="en-US"/>
        </w:rPr>
      </w:pPr>
    </w:p>
    <w:p w14:paraId="4A05F3DC" w14:textId="3259F700" w:rsidR="003424C7" w:rsidRPr="00BD0824" w:rsidRDefault="003424C7" w:rsidP="003424C7">
      <w:pPr>
        <w:adjustRightInd w:val="0"/>
        <w:ind w:right="26"/>
        <w:jc w:val="both"/>
        <w:rPr>
          <w:rFonts w:ascii="Arial" w:hAnsi="Arial" w:cs="Arial"/>
          <w:sz w:val="24"/>
          <w:szCs w:val="24"/>
        </w:rPr>
      </w:pPr>
      <w:r w:rsidRPr="00BD0824">
        <w:rPr>
          <w:rFonts w:ascii="Arial" w:hAnsi="Arial" w:cs="Arial"/>
          <w:sz w:val="24"/>
          <w:szCs w:val="24"/>
          <w:lang w:val="en-US"/>
        </w:rPr>
        <w:t>Caius House should have a “</w:t>
      </w:r>
      <w:r w:rsidRPr="00BD0824">
        <w:rPr>
          <w:rFonts w:ascii="Arial" w:hAnsi="Arial" w:cs="Arial"/>
          <w:sz w:val="24"/>
          <w:szCs w:val="24"/>
        </w:rPr>
        <w:t>Responsible Person” who is ultimately responsible for fire safety and who may have other competent people to assist them to carry out their duties. These include undertaking a fire risk assessment, Emergency Evacuation Plan, and Personal Emergency Evacuation Plans (PEEPS) for staff or visitors with impaired mobility.</w:t>
      </w:r>
    </w:p>
    <w:p w14:paraId="61692C2A" w14:textId="77777777" w:rsidR="003424C7" w:rsidRPr="00BD0824" w:rsidRDefault="003424C7" w:rsidP="003424C7">
      <w:pPr>
        <w:adjustRightInd w:val="0"/>
        <w:ind w:right="26"/>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425B16A9" w14:textId="77777777" w:rsidTr="00552018">
        <w:tc>
          <w:tcPr>
            <w:tcW w:w="9243" w:type="dxa"/>
          </w:tcPr>
          <w:p w14:paraId="1AD04105" w14:textId="5DF45FBA" w:rsidR="003424C7" w:rsidRPr="00BD0824" w:rsidRDefault="003424C7" w:rsidP="00552018">
            <w:pPr>
              <w:rPr>
                <w:rFonts w:ascii="Arial" w:hAnsi="Arial" w:cs="Arial"/>
                <w:sz w:val="24"/>
                <w:szCs w:val="24"/>
              </w:rPr>
            </w:pPr>
            <w:r w:rsidRPr="00BD0824">
              <w:rPr>
                <w:rFonts w:ascii="Arial" w:hAnsi="Arial" w:cs="Arial"/>
                <w:sz w:val="24"/>
                <w:szCs w:val="24"/>
              </w:rPr>
              <w:t xml:space="preserve">The Responsible Person </w:t>
            </w:r>
            <w:r w:rsidR="008E535E">
              <w:rPr>
                <w:rFonts w:ascii="Arial" w:hAnsi="Arial" w:cs="Arial"/>
                <w:sz w:val="24"/>
                <w:szCs w:val="24"/>
              </w:rPr>
              <w:t>is the</w:t>
            </w:r>
            <w:r w:rsidRPr="00BD0824">
              <w:rPr>
                <w:rFonts w:ascii="Arial" w:hAnsi="Arial" w:cs="Arial"/>
                <w:sz w:val="24"/>
                <w:szCs w:val="24"/>
              </w:rPr>
              <w:t xml:space="preserve"> Buildings Manager</w:t>
            </w:r>
            <w:r w:rsidR="00280643">
              <w:rPr>
                <w:rFonts w:ascii="Arial" w:hAnsi="Arial" w:cs="Arial"/>
                <w:sz w:val="24"/>
                <w:szCs w:val="24"/>
              </w:rPr>
              <w:t xml:space="preserve"> </w:t>
            </w:r>
          </w:p>
        </w:tc>
      </w:tr>
    </w:tbl>
    <w:p w14:paraId="66B1DF77" w14:textId="50C5BA1A" w:rsidR="003424C7" w:rsidRDefault="003424C7" w:rsidP="003424C7">
      <w:pPr>
        <w:adjustRightInd w:val="0"/>
        <w:ind w:right="26"/>
        <w:jc w:val="both"/>
        <w:rPr>
          <w:rFonts w:ascii="Arial" w:hAnsi="Arial" w:cs="Arial"/>
          <w:sz w:val="24"/>
          <w:szCs w:val="24"/>
        </w:rPr>
      </w:pPr>
    </w:p>
    <w:p w14:paraId="4C814BF7" w14:textId="030938D1" w:rsidR="00280643" w:rsidRDefault="00280643" w:rsidP="003424C7">
      <w:pPr>
        <w:adjustRightInd w:val="0"/>
        <w:ind w:right="26"/>
        <w:jc w:val="both"/>
        <w:rPr>
          <w:rFonts w:ascii="Arial" w:hAnsi="Arial" w:cs="Arial"/>
          <w:sz w:val="24"/>
          <w:szCs w:val="24"/>
        </w:rPr>
      </w:pPr>
    </w:p>
    <w:p w14:paraId="13D56007" w14:textId="77777777" w:rsidR="00A206AC" w:rsidRDefault="00A206AC" w:rsidP="003424C7">
      <w:pPr>
        <w:adjustRightInd w:val="0"/>
        <w:ind w:right="26"/>
        <w:jc w:val="both"/>
        <w:rPr>
          <w:rFonts w:ascii="Arial" w:hAnsi="Arial" w:cs="Arial"/>
          <w:sz w:val="24"/>
          <w:szCs w:val="24"/>
        </w:rPr>
      </w:pPr>
    </w:p>
    <w:p w14:paraId="5D4FE5F4" w14:textId="5D359BA1" w:rsidR="00280643" w:rsidRDefault="00280643" w:rsidP="003424C7">
      <w:pPr>
        <w:adjustRightInd w:val="0"/>
        <w:ind w:right="26"/>
        <w:jc w:val="both"/>
        <w:rPr>
          <w:rFonts w:ascii="Arial" w:hAnsi="Arial" w:cs="Arial"/>
          <w:sz w:val="24"/>
          <w:szCs w:val="24"/>
        </w:rPr>
      </w:pPr>
    </w:p>
    <w:p w14:paraId="6CA04F18" w14:textId="77777777" w:rsidR="00280643" w:rsidRPr="00BD0824" w:rsidRDefault="00280643" w:rsidP="003424C7">
      <w:pPr>
        <w:adjustRightInd w:val="0"/>
        <w:ind w:right="26"/>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4FB9E789" w14:textId="77777777" w:rsidTr="00552018">
        <w:tc>
          <w:tcPr>
            <w:tcW w:w="9243" w:type="dxa"/>
          </w:tcPr>
          <w:p w14:paraId="50D6C64D" w14:textId="77777777" w:rsidR="003424C7" w:rsidRPr="00BD0824" w:rsidRDefault="003424C7" w:rsidP="00552018">
            <w:pPr>
              <w:rPr>
                <w:rFonts w:ascii="Arial" w:hAnsi="Arial" w:cs="Arial"/>
                <w:sz w:val="24"/>
                <w:szCs w:val="24"/>
              </w:rPr>
            </w:pPr>
            <w:r w:rsidRPr="00BD0824">
              <w:rPr>
                <w:rFonts w:ascii="Arial" w:hAnsi="Arial" w:cs="Arial"/>
                <w:sz w:val="24"/>
                <w:szCs w:val="24"/>
              </w:rPr>
              <w:t>The competent people for fire safety are:</w:t>
            </w:r>
          </w:p>
          <w:p w14:paraId="5A824B4B" w14:textId="77777777" w:rsidR="003424C7" w:rsidRPr="00BD0824" w:rsidRDefault="003424C7" w:rsidP="00552018">
            <w:pPr>
              <w:rPr>
                <w:rFonts w:ascii="Arial" w:hAnsi="Arial" w:cs="Arial"/>
                <w:sz w:val="24"/>
                <w:szCs w:val="24"/>
              </w:rPr>
            </w:pPr>
          </w:p>
          <w:p w14:paraId="538F557C" w14:textId="77777777" w:rsidR="003424C7" w:rsidRPr="00BD0824" w:rsidRDefault="003424C7" w:rsidP="003424C7">
            <w:pPr>
              <w:widowControl w:val="0"/>
              <w:numPr>
                <w:ilvl w:val="0"/>
                <w:numId w:val="8"/>
              </w:numPr>
              <w:autoSpaceDE w:val="0"/>
              <w:autoSpaceDN w:val="0"/>
              <w:rPr>
                <w:rFonts w:ascii="Arial" w:hAnsi="Arial" w:cs="Arial"/>
                <w:iCs/>
                <w:sz w:val="24"/>
                <w:szCs w:val="24"/>
              </w:rPr>
            </w:pPr>
            <w:r w:rsidRPr="00BD0824">
              <w:rPr>
                <w:rFonts w:ascii="Arial" w:hAnsi="Arial" w:cs="Arial"/>
                <w:sz w:val="24"/>
                <w:szCs w:val="24"/>
              </w:rPr>
              <w:t xml:space="preserve">Calling the Fire Brigade is the responsibility of </w:t>
            </w:r>
          </w:p>
          <w:p w14:paraId="3CCF5CB3" w14:textId="66B5D8C2" w:rsidR="003424C7" w:rsidRPr="00BD0824" w:rsidRDefault="003424C7" w:rsidP="00552018">
            <w:pPr>
              <w:ind w:left="720"/>
              <w:rPr>
                <w:rFonts w:ascii="Arial" w:hAnsi="Arial" w:cs="Arial"/>
                <w:iCs/>
                <w:sz w:val="24"/>
                <w:szCs w:val="24"/>
              </w:rPr>
            </w:pPr>
            <w:r w:rsidRPr="00BD0824">
              <w:rPr>
                <w:rFonts w:ascii="Arial" w:hAnsi="Arial" w:cs="Arial"/>
                <w:sz w:val="24"/>
                <w:szCs w:val="24"/>
              </w:rPr>
              <w:t xml:space="preserve">Perry Star and/or Delrita </w:t>
            </w:r>
            <w:r w:rsidR="00A206AC">
              <w:rPr>
                <w:rFonts w:ascii="Arial" w:hAnsi="Arial" w:cs="Arial"/>
                <w:sz w:val="24"/>
                <w:szCs w:val="24"/>
              </w:rPr>
              <w:t>Agyapong</w:t>
            </w:r>
          </w:p>
          <w:p w14:paraId="7A241305" w14:textId="77777777" w:rsidR="003424C7" w:rsidRPr="00BD0824" w:rsidRDefault="003424C7" w:rsidP="003424C7">
            <w:pPr>
              <w:widowControl w:val="0"/>
              <w:numPr>
                <w:ilvl w:val="0"/>
                <w:numId w:val="8"/>
              </w:numPr>
              <w:autoSpaceDE w:val="0"/>
              <w:autoSpaceDN w:val="0"/>
              <w:rPr>
                <w:rFonts w:ascii="Arial" w:hAnsi="Arial" w:cs="Arial"/>
                <w:sz w:val="24"/>
                <w:szCs w:val="24"/>
              </w:rPr>
            </w:pPr>
            <w:r w:rsidRPr="00BD0824">
              <w:rPr>
                <w:rFonts w:ascii="Arial" w:hAnsi="Arial" w:cs="Arial"/>
                <w:sz w:val="24"/>
                <w:szCs w:val="24"/>
              </w:rPr>
              <w:t xml:space="preserve">Liaising with the fire brigade is the responsibility of </w:t>
            </w:r>
          </w:p>
          <w:p w14:paraId="54FA9868" w14:textId="22A6B7DD" w:rsidR="003424C7" w:rsidRPr="00BD0824" w:rsidRDefault="003424C7" w:rsidP="00552018">
            <w:pPr>
              <w:ind w:left="720"/>
              <w:rPr>
                <w:rFonts w:ascii="Arial" w:hAnsi="Arial" w:cs="Arial"/>
                <w:iCs/>
                <w:sz w:val="24"/>
                <w:szCs w:val="24"/>
              </w:rPr>
            </w:pPr>
            <w:r w:rsidRPr="00BD0824">
              <w:rPr>
                <w:rFonts w:ascii="Arial" w:hAnsi="Arial" w:cs="Arial"/>
                <w:sz w:val="24"/>
                <w:szCs w:val="24"/>
              </w:rPr>
              <w:t xml:space="preserve">Perry Star and/or Delrita </w:t>
            </w:r>
            <w:r w:rsidR="00A206AC">
              <w:rPr>
                <w:rFonts w:ascii="Arial" w:hAnsi="Arial" w:cs="Arial"/>
                <w:sz w:val="24"/>
                <w:szCs w:val="24"/>
              </w:rPr>
              <w:t>Agyapong</w:t>
            </w:r>
          </w:p>
          <w:p w14:paraId="2CB5B5B5" w14:textId="77777777" w:rsidR="003424C7" w:rsidRPr="00BD0824" w:rsidRDefault="003424C7" w:rsidP="003424C7">
            <w:pPr>
              <w:widowControl w:val="0"/>
              <w:numPr>
                <w:ilvl w:val="0"/>
                <w:numId w:val="8"/>
              </w:numPr>
              <w:autoSpaceDE w:val="0"/>
              <w:autoSpaceDN w:val="0"/>
              <w:rPr>
                <w:rFonts w:ascii="Arial" w:hAnsi="Arial" w:cs="Arial"/>
                <w:sz w:val="24"/>
                <w:szCs w:val="24"/>
              </w:rPr>
            </w:pPr>
            <w:r w:rsidRPr="00BD0824">
              <w:rPr>
                <w:rFonts w:ascii="Arial" w:hAnsi="Arial" w:cs="Arial"/>
                <w:sz w:val="24"/>
                <w:szCs w:val="24"/>
              </w:rPr>
              <w:t xml:space="preserve">Collecting the visitors book is the responsibility of </w:t>
            </w:r>
          </w:p>
          <w:p w14:paraId="5208B81F" w14:textId="77777777" w:rsidR="003424C7" w:rsidRPr="00BD0824" w:rsidRDefault="003424C7" w:rsidP="00552018">
            <w:pPr>
              <w:ind w:left="720"/>
              <w:rPr>
                <w:rFonts w:ascii="Arial" w:hAnsi="Arial" w:cs="Arial"/>
                <w:sz w:val="24"/>
                <w:szCs w:val="24"/>
              </w:rPr>
            </w:pPr>
            <w:r w:rsidRPr="00BD0824">
              <w:rPr>
                <w:rFonts w:ascii="Arial" w:hAnsi="Arial" w:cs="Arial"/>
                <w:sz w:val="24"/>
                <w:szCs w:val="24"/>
              </w:rPr>
              <w:t>Perry Star</w:t>
            </w:r>
            <w:r w:rsidRPr="00BD0824">
              <w:rPr>
                <w:rFonts w:ascii="Arial" w:hAnsi="Arial" w:cs="Arial"/>
                <w:iCs/>
                <w:sz w:val="24"/>
                <w:szCs w:val="24"/>
              </w:rPr>
              <w:t xml:space="preserve"> </w:t>
            </w:r>
          </w:p>
          <w:p w14:paraId="338C4F29" w14:textId="77777777" w:rsidR="003424C7" w:rsidRPr="00BD0824" w:rsidRDefault="003424C7" w:rsidP="003424C7">
            <w:pPr>
              <w:widowControl w:val="0"/>
              <w:numPr>
                <w:ilvl w:val="0"/>
                <w:numId w:val="8"/>
              </w:numPr>
              <w:autoSpaceDE w:val="0"/>
              <w:autoSpaceDN w:val="0"/>
              <w:rPr>
                <w:rFonts w:ascii="Arial" w:hAnsi="Arial" w:cs="Arial"/>
                <w:sz w:val="24"/>
                <w:szCs w:val="24"/>
              </w:rPr>
            </w:pPr>
            <w:r w:rsidRPr="00BD0824">
              <w:rPr>
                <w:rFonts w:ascii="Arial" w:hAnsi="Arial" w:cs="Arial"/>
                <w:sz w:val="24"/>
                <w:szCs w:val="24"/>
              </w:rPr>
              <w:t xml:space="preserve">Fire wardens are: </w:t>
            </w:r>
            <w:r w:rsidRPr="00BD0824">
              <w:rPr>
                <w:rFonts w:ascii="Arial" w:hAnsi="Arial" w:cs="Arial"/>
                <w:sz w:val="24"/>
                <w:szCs w:val="24"/>
              </w:rPr>
              <w:tab/>
            </w:r>
          </w:p>
          <w:p w14:paraId="28C59FD4" w14:textId="77777777" w:rsidR="003424C7" w:rsidRPr="00BD0824" w:rsidRDefault="003424C7" w:rsidP="00552018">
            <w:pPr>
              <w:ind w:left="720"/>
              <w:rPr>
                <w:rFonts w:ascii="Arial" w:hAnsi="Arial" w:cs="Arial"/>
                <w:sz w:val="24"/>
                <w:szCs w:val="24"/>
              </w:rPr>
            </w:pPr>
            <w:r w:rsidRPr="00BD0824">
              <w:rPr>
                <w:rFonts w:ascii="Arial" w:hAnsi="Arial" w:cs="Arial"/>
                <w:sz w:val="24"/>
                <w:szCs w:val="24"/>
              </w:rPr>
              <w:t>Perry Star</w:t>
            </w:r>
          </w:p>
          <w:p w14:paraId="20CC099E" w14:textId="13269390" w:rsidR="003424C7" w:rsidRPr="00BD0824" w:rsidRDefault="003424C7" w:rsidP="00A206AC">
            <w:pPr>
              <w:ind w:left="720"/>
              <w:rPr>
                <w:rFonts w:ascii="Arial" w:hAnsi="Arial" w:cs="Arial"/>
                <w:sz w:val="24"/>
                <w:szCs w:val="24"/>
              </w:rPr>
            </w:pPr>
            <w:r w:rsidRPr="00BD0824">
              <w:rPr>
                <w:rFonts w:ascii="Arial" w:hAnsi="Arial" w:cs="Arial"/>
                <w:sz w:val="24"/>
                <w:szCs w:val="24"/>
              </w:rPr>
              <w:t xml:space="preserve">Delrita </w:t>
            </w:r>
            <w:r w:rsidR="00A206AC">
              <w:rPr>
                <w:rFonts w:ascii="Arial" w:hAnsi="Arial" w:cs="Arial"/>
                <w:sz w:val="24"/>
                <w:szCs w:val="24"/>
              </w:rPr>
              <w:t>Agyapong</w:t>
            </w:r>
          </w:p>
          <w:p w14:paraId="4E99B3CF" w14:textId="77777777" w:rsidR="003424C7" w:rsidRPr="00BD0824" w:rsidRDefault="003424C7" w:rsidP="003424C7">
            <w:pPr>
              <w:widowControl w:val="0"/>
              <w:numPr>
                <w:ilvl w:val="0"/>
                <w:numId w:val="8"/>
              </w:numPr>
              <w:autoSpaceDE w:val="0"/>
              <w:autoSpaceDN w:val="0"/>
              <w:rPr>
                <w:rFonts w:ascii="Arial" w:hAnsi="Arial" w:cs="Arial"/>
                <w:sz w:val="24"/>
                <w:szCs w:val="24"/>
              </w:rPr>
            </w:pPr>
            <w:r w:rsidRPr="00BD0824">
              <w:rPr>
                <w:rFonts w:ascii="Arial" w:hAnsi="Arial" w:cs="Arial"/>
                <w:sz w:val="24"/>
                <w:szCs w:val="24"/>
              </w:rPr>
              <w:t xml:space="preserve">Organising fire drills is the responsibility of </w:t>
            </w:r>
          </w:p>
          <w:p w14:paraId="7993FBFD" w14:textId="77777777" w:rsidR="003424C7" w:rsidRPr="00BD0824" w:rsidRDefault="003424C7" w:rsidP="00552018">
            <w:pPr>
              <w:ind w:left="720"/>
              <w:rPr>
                <w:rFonts w:ascii="Arial" w:hAnsi="Arial" w:cs="Arial"/>
                <w:sz w:val="24"/>
                <w:szCs w:val="24"/>
              </w:rPr>
            </w:pPr>
            <w:r w:rsidRPr="00BD0824">
              <w:rPr>
                <w:rFonts w:ascii="Arial" w:hAnsi="Arial" w:cs="Arial"/>
                <w:sz w:val="24"/>
                <w:szCs w:val="24"/>
              </w:rPr>
              <w:t>Perry Star</w:t>
            </w:r>
          </w:p>
          <w:p w14:paraId="3D37196A" w14:textId="77777777" w:rsidR="003424C7" w:rsidRPr="00BD0824" w:rsidRDefault="003424C7" w:rsidP="003424C7">
            <w:pPr>
              <w:widowControl w:val="0"/>
              <w:numPr>
                <w:ilvl w:val="0"/>
                <w:numId w:val="8"/>
              </w:numPr>
              <w:autoSpaceDE w:val="0"/>
              <w:autoSpaceDN w:val="0"/>
              <w:rPr>
                <w:rFonts w:ascii="Arial" w:hAnsi="Arial" w:cs="Arial"/>
                <w:sz w:val="24"/>
                <w:szCs w:val="24"/>
              </w:rPr>
            </w:pPr>
            <w:r w:rsidRPr="00BD0824">
              <w:rPr>
                <w:rFonts w:ascii="Arial" w:hAnsi="Arial" w:cs="Arial"/>
                <w:sz w:val="24"/>
                <w:szCs w:val="24"/>
              </w:rPr>
              <w:t xml:space="preserve">Organising fire safety training is the responsibility of </w:t>
            </w:r>
          </w:p>
          <w:p w14:paraId="05D6BEC5" w14:textId="77777777" w:rsidR="003424C7" w:rsidRPr="00BD0824" w:rsidRDefault="003424C7" w:rsidP="00552018">
            <w:pPr>
              <w:ind w:left="720"/>
              <w:rPr>
                <w:rFonts w:ascii="Arial" w:hAnsi="Arial" w:cs="Arial"/>
                <w:sz w:val="24"/>
                <w:szCs w:val="24"/>
              </w:rPr>
            </w:pPr>
            <w:r w:rsidRPr="00BD0824">
              <w:rPr>
                <w:rFonts w:ascii="Arial" w:hAnsi="Arial" w:cs="Arial"/>
                <w:sz w:val="24"/>
                <w:szCs w:val="24"/>
              </w:rPr>
              <w:t>Perry Star</w:t>
            </w:r>
          </w:p>
          <w:p w14:paraId="1A613514" w14:textId="77777777" w:rsidR="003424C7" w:rsidRPr="00BD0824" w:rsidRDefault="003424C7" w:rsidP="003424C7">
            <w:pPr>
              <w:widowControl w:val="0"/>
              <w:numPr>
                <w:ilvl w:val="0"/>
                <w:numId w:val="8"/>
              </w:numPr>
              <w:autoSpaceDE w:val="0"/>
              <w:autoSpaceDN w:val="0"/>
              <w:rPr>
                <w:rFonts w:ascii="Arial" w:hAnsi="Arial" w:cs="Arial"/>
                <w:sz w:val="24"/>
                <w:szCs w:val="24"/>
              </w:rPr>
            </w:pPr>
            <w:r w:rsidRPr="00BD0824">
              <w:rPr>
                <w:rFonts w:ascii="Arial" w:hAnsi="Arial" w:cs="Arial"/>
                <w:sz w:val="24"/>
                <w:szCs w:val="24"/>
              </w:rPr>
              <w:t xml:space="preserve">Quarterly inspections of the fire alarm, emergency lighting, fire door magnetic holders are carried out by </w:t>
            </w:r>
          </w:p>
          <w:p w14:paraId="1E3E0BDF" w14:textId="77777777" w:rsidR="003424C7" w:rsidRPr="00BD0824" w:rsidRDefault="003424C7" w:rsidP="00552018">
            <w:pPr>
              <w:ind w:left="720"/>
              <w:rPr>
                <w:rFonts w:ascii="Arial" w:hAnsi="Arial" w:cs="Arial"/>
                <w:sz w:val="24"/>
                <w:szCs w:val="24"/>
              </w:rPr>
            </w:pPr>
            <w:r w:rsidRPr="00BD0824">
              <w:rPr>
                <w:rFonts w:ascii="Arial" w:hAnsi="Arial" w:cs="Arial"/>
                <w:sz w:val="24"/>
                <w:szCs w:val="24"/>
              </w:rPr>
              <w:t>Chubb Ltd</w:t>
            </w:r>
          </w:p>
          <w:p w14:paraId="4D5A280D" w14:textId="77777777" w:rsidR="003424C7" w:rsidRPr="00BD0824" w:rsidRDefault="003424C7" w:rsidP="003424C7">
            <w:pPr>
              <w:widowControl w:val="0"/>
              <w:numPr>
                <w:ilvl w:val="0"/>
                <w:numId w:val="8"/>
              </w:numPr>
              <w:autoSpaceDE w:val="0"/>
              <w:autoSpaceDN w:val="0"/>
              <w:rPr>
                <w:rFonts w:ascii="Arial" w:hAnsi="Arial" w:cs="Arial"/>
                <w:sz w:val="24"/>
                <w:szCs w:val="24"/>
              </w:rPr>
            </w:pPr>
            <w:r w:rsidRPr="00BD0824">
              <w:rPr>
                <w:rFonts w:ascii="Arial" w:hAnsi="Arial" w:cs="Arial"/>
                <w:sz w:val="24"/>
                <w:szCs w:val="24"/>
              </w:rPr>
              <w:t xml:space="preserve">Weekly checks of the fire alarm call points, emergency lighting and fire door magnetic holders are carried out by </w:t>
            </w:r>
          </w:p>
          <w:p w14:paraId="16BF63DA" w14:textId="77777777" w:rsidR="003424C7" w:rsidRPr="00BD0824" w:rsidRDefault="003424C7" w:rsidP="00552018">
            <w:pPr>
              <w:pStyle w:val="ListParagraph"/>
              <w:rPr>
                <w:rFonts w:ascii="Arial" w:hAnsi="Arial" w:cs="Arial"/>
                <w:sz w:val="24"/>
                <w:szCs w:val="24"/>
              </w:rPr>
            </w:pPr>
            <w:r w:rsidRPr="00BD0824">
              <w:rPr>
                <w:rFonts w:ascii="Arial" w:hAnsi="Arial" w:cs="Arial"/>
                <w:sz w:val="24"/>
                <w:szCs w:val="24"/>
              </w:rPr>
              <w:t>Perry Star</w:t>
            </w:r>
          </w:p>
          <w:p w14:paraId="47664F9A" w14:textId="77777777" w:rsidR="003424C7" w:rsidRPr="00BD0824" w:rsidRDefault="003424C7" w:rsidP="003424C7">
            <w:pPr>
              <w:widowControl w:val="0"/>
              <w:numPr>
                <w:ilvl w:val="0"/>
                <w:numId w:val="8"/>
              </w:numPr>
              <w:autoSpaceDE w:val="0"/>
              <w:autoSpaceDN w:val="0"/>
              <w:rPr>
                <w:rFonts w:ascii="Arial" w:hAnsi="Arial" w:cs="Arial"/>
                <w:sz w:val="24"/>
                <w:szCs w:val="24"/>
              </w:rPr>
            </w:pPr>
            <w:r w:rsidRPr="00BD0824">
              <w:rPr>
                <w:rFonts w:ascii="Arial" w:hAnsi="Arial" w:cs="Arial"/>
                <w:sz w:val="24"/>
                <w:szCs w:val="24"/>
              </w:rPr>
              <w:t>Annual inspection of the fire extinguisher and fire fighting equipment is carried out by Chubb Ltd</w:t>
            </w:r>
          </w:p>
          <w:p w14:paraId="3B08A3A2" w14:textId="77777777" w:rsidR="003424C7" w:rsidRPr="00BD0824" w:rsidRDefault="003424C7" w:rsidP="003424C7">
            <w:pPr>
              <w:widowControl w:val="0"/>
              <w:numPr>
                <w:ilvl w:val="0"/>
                <w:numId w:val="8"/>
              </w:numPr>
              <w:autoSpaceDE w:val="0"/>
              <w:autoSpaceDN w:val="0"/>
              <w:adjustRightInd w:val="0"/>
              <w:ind w:right="26"/>
              <w:jc w:val="both"/>
              <w:rPr>
                <w:rFonts w:ascii="Arial" w:hAnsi="Arial" w:cs="Arial"/>
                <w:sz w:val="24"/>
                <w:szCs w:val="24"/>
              </w:rPr>
            </w:pPr>
            <w:r w:rsidRPr="00BD0824">
              <w:rPr>
                <w:rFonts w:ascii="Arial" w:hAnsi="Arial" w:cs="Arial"/>
                <w:sz w:val="24"/>
                <w:szCs w:val="24"/>
              </w:rPr>
              <w:t xml:space="preserve">Ensuring that all fire exits are clear from obstruction and unlocked prior to the building being occupied is the responsibility of  </w:t>
            </w:r>
          </w:p>
          <w:p w14:paraId="557A4BC7" w14:textId="77777777" w:rsidR="003424C7" w:rsidRPr="00BD0824" w:rsidRDefault="003424C7" w:rsidP="003424C7">
            <w:pPr>
              <w:adjustRightInd w:val="0"/>
              <w:ind w:left="720" w:right="26"/>
              <w:jc w:val="both"/>
              <w:rPr>
                <w:rFonts w:ascii="Arial" w:hAnsi="Arial" w:cs="Arial"/>
                <w:sz w:val="24"/>
                <w:szCs w:val="24"/>
              </w:rPr>
            </w:pPr>
            <w:r w:rsidRPr="00BD0824">
              <w:rPr>
                <w:rFonts w:ascii="Arial" w:hAnsi="Arial" w:cs="Arial"/>
                <w:sz w:val="24"/>
                <w:szCs w:val="24"/>
              </w:rPr>
              <w:t>Perry Star and Youth Worker in charge</w:t>
            </w:r>
          </w:p>
        </w:tc>
      </w:tr>
    </w:tbl>
    <w:p w14:paraId="29F44F3C" w14:textId="77777777" w:rsidR="003424C7" w:rsidRPr="00BD0824" w:rsidRDefault="003424C7" w:rsidP="003424C7">
      <w:pPr>
        <w:adjustRightInd w:val="0"/>
        <w:ind w:right="26"/>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1517100D" w14:textId="77777777" w:rsidTr="003424C7">
        <w:tc>
          <w:tcPr>
            <w:tcW w:w="9242" w:type="dxa"/>
          </w:tcPr>
          <w:p w14:paraId="6B385987" w14:textId="691F162E" w:rsidR="003424C7" w:rsidRPr="00280643" w:rsidRDefault="003424C7" w:rsidP="008E535E">
            <w:pPr>
              <w:ind w:right="26"/>
              <w:jc w:val="both"/>
              <w:rPr>
                <w:rFonts w:ascii="Arial" w:hAnsi="Arial" w:cs="Arial"/>
                <w:sz w:val="24"/>
                <w:szCs w:val="24"/>
                <w:lang w:val="en-US"/>
              </w:rPr>
            </w:pPr>
            <w:r w:rsidRPr="00BD0824">
              <w:rPr>
                <w:rFonts w:ascii="Arial" w:hAnsi="Arial" w:cs="Arial"/>
                <w:sz w:val="24"/>
                <w:szCs w:val="24"/>
              </w:rPr>
              <w:br w:type="page"/>
            </w:r>
            <w:r w:rsidRPr="00BD0824">
              <w:rPr>
                <w:rFonts w:ascii="Arial" w:hAnsi="Arial" w:cs="Arial"/>
                <w:sz w:val="24"/>
                <w:szCs w:val="24"/>
                <w:lang w:val="en-US"/>
              </w:rPr>
              <w:t xml:space="preserve">The current fire risk assessment, Emergency Evacuation Plan and Personal Emergency Evacuation Plans (PEEPs), if applicable, and fire safety folder </w:t>
            </w:r>
            <w:proofErr w:type="gramStart"/>
            <w:r w:rsidRPr="00BD0824">
              <w:rPr>
                <w:rFonts w:ascii="Arial" w:hAnsi="Arial" w:cs="Arial"/>
                <w:sz w:val="24"/>
                <w:szCs w:val="24"/>
                <w:lang w:val="en-US"/>
              </w:rPr>
              <w:t>are located</w:t>
            </w:r>
            <w:r w:rsidR="00280643">
              <w:rPr>
                <w:rFonts w:ascii="Arial" w:hAnsi="Arial" w:cs="Arial"/>
                <w:sz w:val="24"/>
                <w:szCs w:val="24"/>
                <w:lang w:val="en-US"/>
              </w:rPr>
              <w:t xml:space="preserve"> in</w:t>
            </w:r>
            <w:proofErr w:type="gramEnd"/>
            <w:r w:rsidR="00280643">
              <w:rPr>
                <w:rFonts w:ascii="Arial" w:hAnsi="Arial" w:cs="Arial"/>
                <w:sz w:val="24"/>
                <w:szCs w:val="24"/>
                <w:lang w:val="en-US"/>
              </w:rPr>
              <w:t xml:space="preserve"> the </w:t>
            </w:r>
            <w:r w:rsidRPr="00BD0824">
              <w:rPr>
                <w:rFonts w:ascii="Arial" w:hAnsi="Arial" w:cs="Arial"/>
                <w:sz w:val="24"/>
                <w:szCs w:val="24"/>
                <w:lang w:val="en-US"/>
              </w:rPr>
              <w:t>Buildings Managers office</w:t>
            </w:r>
          </w:p>
          <w:p w14:paraId="6BCF91BE" w14:textId="77777777" w:rsidR="003424C7" w:rsidRPr="00BD0824" w:rsidRDefault="003424C7" w:rsidP="00552018">
            <w:pPr>
              <w:adjustRightInd w:val="0"/>
              <w:ind w:right="26"/>
              <w:jc w:val="both"/>
              <w:rPr>
                <w:rFonts w:ascii="Arial" w:hAnsi="Arial" w:cs="Arial"/>
                <w:sz w:val="24"/>
                <w:szCs w:val="24"/>
              </w:rPr>
            </w:pPr>
          </w:p>
        </w:tc>
      </w:tr>
    </w:tbl>
    <w:p w14:paraId="30CF7719" w14:textId="77777777" w:rsidR="003424C7" w:rsidRPr="00BD0824" w:rsidRDefault="003424C7" w:rsidP="003424C7">
      <w:pPr>
        <w:adjustRightInd w:val="0"/>
        <w:ind w:right="26"/>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2D55F89B" w14:textId="77777777" w:rsidTr="00552018">
        <w:tc>
          <w:tcPr>
            <w:tcW w:w="9243" w:type="dxa"/>
          </w:tcPr>
          <w:p w14:paraId="2218D2A6" w14:textId="5A98DC95" w:rsidR="003424C7" w:rsidRPr="00BD0824" w:rsidRDefault="003424C7" w:rsidP="008E535E">
            <w:pPr>
              <w:jc w:val="both"/>
              <w:rPr>
                <w:rFonts w:ascii="Arial" w:hAnsi="Arial" w:cs="Arial"/>
                <w:sz w:val="24"/>
                <w:szCs w:val="24"/>
              </w:rPr>
            </w:pPr>
            <w:r w:rsidRPr="00BD0824">
              <w:rPr>
                <w:rFonts w:ascii="Arial" w:hAnsi="Arial" w:cs="Arial"/>
                <w:sz w:val="24"/>
                <w:szCs w:val="24"/>
              </w:rPr>
              <w:t xml:space="preserve">It </w:t>
            </w:r>
            <w:r w:rsidR="00D934A7" w:rsidRPr="00BD0824">
              <w:rPr>
                <w:rFonts w:ascii="Arial" w:hAnsi="Arial" w:cs="Arial"/>
                <w:sz w:val="24"/>
                <w:szCs w:val="24"/>
              </w:rPr>
              <w:t xml:space="preserve">is the responsibility of </w:t>
            </w:r>
            <w:r w:rsidR="00280643">
              <w:rPr>
                <w:rFonts w:ascii="Arial" w:hAnsi="Arial" w:cs="Arial"/>
                <w:sz w:val="24"/>
                <w:szCs w:val="24"/>
              </w:rPr>
              <w:t xml:space="preserve">the Caius House </w:t>
            </w:r>
            <w:r w:rsidRPr="00BD0824">
              <w:rPr>
                <w:rFonts w:ascii="Arial" w:hAnsi="Arial" w:cs="Arial"/>
                <w:sz w:val="24"/>
                <w:szCs w:val="24"/>
              </w:rPr>
              <w:t>Director</w:t>
            </w:r>
            <w:r w:rsidRPr="00BD0824">
              <w:rPr>
                <w:rFonts w:ascii="Arial" w:hAnsi="Arial" w:cs="Arial"/>
                <w:iCs/>
                <w:sz w:val="24"/>
                <w:szCs w:val="24"/>
              </w:rPr>
              <w:t xml:space="preserve"> </w:t>
            </w:r>
            <w:r w:rsidRPr="00BD0824">
              <w:rPr>
                <w:rFonts w:ascii="Arial" w:hAnsi="Arial" w:cs="Arial"/>
                <w:sz w:val="24"/>
                <w:szCs w:val="24"/>
              </w:rPr>
              <w:t xml:space="preserve">to ensure that the fire risk assessment, Emergency Evacuation Plan and PEEPS are undertaken and reviewed as </w:t>
            </w:r>
            <w:r w:rsidR="00280643" w:rsidRPr="00BD0824">
              <w:rPr>
                <w:rFonts w:ascii="Arial" w:hAnsi="Arial" w:cs="Arial"/>
                <w:sz w:val="24"/>
                <w:szCs w:val="24"/>
              </w:rPr>
              <w:t>necessary and</w:t>
            </w:r>
            <w:r w:rsidRPr="00BD0824">
              <w:rPr>
                <w:rFonts w:ascii="Arial" w:hAnsi="Arial" w:cs="Arial"/>
                <w:sz w:val="24"/>
                <w:szCs w:val="24"/>
              </w:rPr>
              <w:t xml:space="preserve"> keeping the contents of the fire safety folder up to date.</w:t>
            </w:r>
          </w:p>
        </w:tc>
      </w:tr>
    </w:tbl>
    <w:p w14:paraId="16AEF91A" w14:textId="77777777" w:rsidR="003424C7" w:rsidRPr="00BD0824" w:rsidRDefault="003424C7" w:rsidP="003424C7">
      <w:pPr>
        <w:ind w:right="26"/>
        <w:jc w:val="both"/>
        <w:rPr>
          <w:rFonts w:ascii="Arial" w:hAnsi="Arial" w:cs="Arial"/>
          <w:sz w:val="24"/>
          <w:szCs w:val="24"/>
        </w:rPr>
      </w:pPr>
    </w:p>
    <w:p w14:paraId="51970514" w14:textId="77777777" w:rsidR="003424C7" w:rsidRPr="00BD0824" w:rsidRDefault="003424C7" w:rsidP="003424C7">
      <w:pPr>
        <w:ind w:right="26"/>
        <w:jc w:val="both"/>
        <w:rPr>
          <w:rFonts w:ascii="Arial" w:hAnsi="Arial" w:cs="Arial"/>
          <w:sz w:val="24"/>
          <w:szCs w:val="24"/>
        </w:rPr>
      </w:pPr>
      <w:r w:rsidRPr="00BD0824">
        <w:rPr>
          <w:rFonts w:ascii="Arial" w:hAnsi="Arial" w:cs="Arial"/>
          <w:sz w:val="24"/>
          <w:szCs w:val="24"/>
        </w:rPr>
        <w:t>Fire instruction notices are displayed throughout the premises advising the actions to be taken on discovering a fire/on hearing the alarm.</w:t>
      </w:r>
    </w:p>
    <w:p w14:paraId="29AAB7AB" w14:textId="77777777" w:rsidR="003424C7" w:rsidRPr="00BD0824" w:rsidRDefault="003424C7" w:rsidP="003424C7">
      <w:pPr>
        <w:ind w:right="26"/>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7557E948" w14:textId="77777777" w:rsidTr="00552018">
        <w:tc>
          <w:tcPr>
            <w:tcW w:w="9243" w:type="dxa"/>
          </w:tcPr>
          <w:p w14:paraId="1554E813" w14:textId="5562B104" w:rsidR="003424C7" w:rsidRPr="00BD0824" w:rsidRDefault="00796707" w:rsidP="00552018">
            <w:pPr>
              <w:ind w:right="26"/>
              <w:jc w:val="both"/>
              <w:rPr>
                <w:rFonts w:ascii="Arial" w:hAnsi="Arial" w:cs="Arial"/>
                <w:sz w:val="24"/>
                <w:szCs w:val="24"/>
              </w:rPr>
            </w:pPr>
            <w:r>
              <w:rPr>
                <w:rFonts w:ascii="Arial" w:hAnsi="Arial" w:cs="Arial"/>
                <w:sz w:val="24"/>
                <w:szCs w:val="24"/>
              </w:rPr>
              <w:t>Caius House Director and the Building Manger are</w:t>
            </w:r>
            <w:r w:rsidR="003424C7" w:rsidRPr="00BD0824">
              <w:rPr>
                <w:rFonts w:ascii="Arial" w:hAnsi="Arial" w:cs="Arial"/>
                <w:sz w:val="24"/>
                <w:szCs w:val="24"/>
              </w:rPr>
              <w:t xml:space="preserve"> responsible for ensuring the Fire Instruction notices are appropriately displayed.</w:t>
            </w:r>
          </w:p>
        </w:tc>
      </w:tr>
    </w:tbl>
    <w:p w14:paraId="489D5AD4" w14:textId="77777777" w:rsidR="003424C7" w:rsidRPr="00BD0824" w:rsidRDefault="003424C7" w:rsidP="003424C7">
      <w:pPr>
        <w:ind w:right="26"/>
        <w:jc w:val="both"/>
        <w:rPr>
          <w:rFonts w:ascii="Arial" w:hAnsi="Arial" w:cs="Arial"/>
          <w:sz w:val="24"/>
          <w:szCs w:val="24"/>
        </w:rPr>
      </w:pPr>
    </w:p>
    <w:p w14:paraId="680DE2B0" w14:textId="77777777" w:rsidR="00796707" w:rsidRDefault="00796707" w:rsidP="003424C7">
      <w:pPr>
        <w:ind w:right="26"/>
        <w:jc w:val="both"/>
        <w:rPr>
          <w:rFonts w:ascii="Arial" w:hAnsi="Arial" w:cs="Arial"/>
          <w:sz w:val="24"/>
          <w:szCs w:val="24"/>
        </w:rPr>
      </w:pPr>
    </w:p>
    <w:p w14:paraId="3D30161C" w14:textId="77777777" w:rsidR="00A206AC" w:rsidRDefault="00A206AC" w:rsidP="003424C7">
      <w:pPr>
        <w:ind w:right="26"/>
        <w:jc w:val="both"/>
        <w:rPr>
          <w:rFonts w:ascii="Arial" w:hAnsi="Arial" w:cs="Arial"/>
          <w:sz w:val="24"/>
          <w:szCs w:val="24"/>
        </w:rPr>
      </w:pPr>
    </w:p>
    <w:p w14:paraId="6A318759" w14:textId="77777777" w:rsidR="00A206AC" w:rsidRDefault="00A206AC" w:rsidP="003424C7">
      <w:pPr>
        <w:ind w:right="26"/>
        <w:jc w:val="both"/>
        <w:rPr>
          <w:rFonts w:ascii="Arial" w:hAnsi="Arial" w:cs="Arial"/>
          <w:sz w:val="24"/>
          <w:szCs w:val="24"/>
        </w:rPr>
      </w:pPr>
    </w:p>
    <w:p w14:paraId="57B2519A" w14:textId="78CCF720" w:rsidR="003424C7" w:rsidRPr="00BD0824" w:rsidRDefault="003424C7" w:rsidP="003424C7">
      <w:pPr>
        <w:ind w:right="26"/>
        <w:jc w:val="both"/>
        <w:rPr>
          <w:rFonts w:ascii="Arial" w:hAnsi="Arial" w:cs="Arial"/>
          <w:sz w:val="24"/>
          <w:szCs w:val="24"/>
        </w:rPr>
      </w:pPr>
      <w:r w:rsidRPr="00BD0824">
        <w:rPr>
          <w:rFonts w:ascii="Arial" w:hAnsi="Arial" w:cs="Arial"/>
          <w:sz w:val="24"/>
          <w:szCs w:val="24"/>
        </w:rPr>
        <w:t>Fire Drills are conducted on regular basis and a record of the time taken to evacuate the premises and any comments are noted.</w:t>
      </w:r>
    </w:p>
    <w:p w14:paraId="6EF171EF" w14:textId="77777777" w:rsidR="003424C7" w:rsidRPr="00BD0824" w:rsidRDefault="003424C7" w:rsidP="003424C7">
      <w:pPr>
        <w:ind w:right="26"/>
        <w:jc w:val="both"/>
        <w:rPr>
          <w:rFonts w:ascii="Arial" w:hAnsi="Arial" w:cs="Arial"/>
          <w:sz w:val="24"/>
          <w:szCs w:val="24"/>
        </w:rPr>
      </w:pPr>
    </w:p>
    <w:p w14:paraId="3FACDABB" w14:textId="77777777" w:rsidR="003424C7" w:rsidRPr="00BD0824" w:rsidRDefault="003424C7" w:rsidP="003424C7">
      <w:pPr>
        <w:pStyle w:val="BodyText3"/>
        <w:ind w:right="26"/>
        <w:rPr>
          <w:rFonts w:ascii="Arial" w:hAnsi="Arial"/>
          <w:szCs w:val="24"/>
        </w:rPr>
      </w:pPr>
      <w:r w:rsidRPr="00BD0824">
        <w:rPr>
          <w:rFonts w:ascii="Arial" w:hAnsi="Arial"/>
          <w:szCs w:val="24"/>
        </w:rPr>
        <w:t>All staff have a duty to be aware of the fire and emergency procedures, to ensure that all escape routes and fire exits are kept clear, and to report any defective or damaged fire fighting equipment, such as fire extinguishers.</w:t>
      </w:r>
    </w:p>
    <w:p w14:paraId="655009FA" w14:textId="77777777" w:rsidR="003424C7" w:rsidRPr="00BD0824" w:rsidRDefault="003424C7" w:rsidP="003424C7">
      <w:pPr>
        <w:ind w:right="26"/>
        <w:jc w:val="both"/>
        <w:rPr>
          <w:rFonts w:ascii="Arial" w:hAnsi="Arial" w:cs="Arial"/>
          <w:sz w:val="24"/>
          <w:szCs w:val="24"/>
        </w:rPr>
      </w:pPr>
    </w:p>
    <w:p w14:paraId="4A9BB80D" w14:textId="69402B1D" w:rsidR="003424C7" w:rsidRPr="00BD0824" w:rsidRDefault="003424C7" w:rsidP="003424C7">
      <w:pPr>
        <w:pStyle w:val="BodyText2"/>
        <w:ind w:right="26"/>
        <w:rPr>
          <w:iCs/>
          <w:szCs w:val="24"/>
        </w:rPr>
      </w:pPr>
      <w:r w:rsidRPr="00BD0824">
        <w:rPr>
          <w:iCs/>
          <w:szCs w:val="24"/>
        </w:rPr>
        <w:t xml:space="preserve">Any fire that occurs within the premises, however minor, must be reported to </w:t>
      </w:r>
      <w:r w:rsidR="00796707">
        <w:rPr>
          <w:iCs/>
          <w:szCs w:val="24"/>
        </w:rPr>
        <w:t xml:space="preserve">the </w:t>
      </w:r>
      <w:r w:rsidRPr="00BD0824">
        <w:rPr>
          <w:iCs/>
          <w:szCs w:val="24"/>
        </w:rPr>
        <w:t>Buildings Manager.</w:t>
      </w:r>
    </w:p>
    <w:p w14:paraId="52F0AAB4" w14:textId="77777777" w:rsidR="003424C7" w:rsidRPr="00BD0824" w:rsidRDefault="003424C7" w:rsidP="003424C7">
      <w:pPr>
        <w:pStyle w:val="Heading1"/>
        <w:rPr>
          <w:b w:val="0"/>
          <w:bCs w:val="0"/>
          <w:sz w:val="24"/>
          <w:szCs w:val="24"/>
          <w:u w:val="none"/>
        </w:rPr>
      </w:pPr>
      <w:bookmarkStart w:id="36" w:name="_4.12__"/>
      <w:bookmarkEnd w:id="36"/>
    </w:p>
    <w:p w14:paraId="75D1AF60" w14:textId="77777777" w:rsidR="003424C7" w:rsidRPr="00BD0824" w:rsidRDefault="003424C7" w:rsidP="003424C7">
      <w:pPr>
        <w:pStyle w:val="Heading1"/>
        <w:tabs>
          <w:tab w:val="clear" w:pos="1560"/>
          <w:tab w:val="left" w:pos="851"/>
        </w:tabs>
        <w:rPr>
          <w:sz w:val="24"/>
          <w:szCs w:val="24"/>
          <w:u w:val="none"/>
        </w:rPr>
      </w:pPr>
      <w:bookmarkStart w:id="37" w:name="_Toc109820320"/>
      <w:r w:rsidRPr="00BD0824">
        <w:rPr>
          <w:sz w:val="24"/>
          <w:szCs w:val="24"/>
          <w:u w:val="none"/>
        </w:rPr>
        <w:t>First Aid</w:t>
      </w:r>
      <w:bookmarkEnd w:id="37"/>
    </w:p>
    <w:p w14:paraId="0841FCF9"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The </w:t>
      </w:r>
      <w:hyperlink r:id="rId16" w:history="1">
        <w:r w:rsidRPr="00BD0824">
          <w:rPr>
            <w:rStyle w:val="Hyperlink"/>
            <w:rFonts w:ascii="Arial" w:hAnsi="Arial" w:cs="Arial"/>
            <w:sz w:val="24"/>
            <w:szCs w:val="24"/>
          </w:rPr>
          <w:t>Health and Safety (First-Aid) Regulations 1981</w:t>
        </w:r>
      </w:hyperlink>
      <w:r w:rsidRPr="00BD0824">
        <w:rPr>
          <w:rFonts w:ascii="Arial" w:hAnsi="Arial" w:cs="Arial"/>
          <w:sz w:val="24"/>
          <w:szCs w:val="24"/>
        </w:rPr>
        <w:t xml:space="preserve"> set out a duty of care on employers to provide adequate and appropriate first aid provision for employees.</w:t>
      </w:r>
    </w:p>
    <w:p w14:paraId="6692A31D" w14:textId="77777777" w:rsidR="003424C7" w:rsidRPr="00BD0824" w:rsidRDefault="003424C7" w:rsidP="003424C7">
      <w:pPr>
        <w:jc w:val="both"/>
        <w:rPr>
          <w:rFonts w:ascii="Arial" w:hAnsi="Arial" w:cs="Arial"/>
          <w:sz w:val="24"/>
          <w:szCs w:val="24"/>
        </w:rPr>
      </w:pPr>
    </w:p>
    <w:p w14:paraId="22887464"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The First-Aid Regulations do not oblige employers to provide first aid for members of the public. However, Caius House, should include the public, children, young people and others on their premises when making their assessment of first aid needs.</w:t>
      </w:r>
    </w:p>
    <w:p w14:paraId="67E5E689" w14:textId="77777777" w:rsidR="003424C7" w:rsidRPr="00BD0824" w:rsidRDefault="003424C7" w:rsidP="003424C7">
      <w:pPr>
        <w:jc w:val="both"/>
        <w:rPr>
          <w:rFonts w:ascii="Arial" w:hAnsi="Arial" w:cs="Arial"/>
          <w:sz w:val="24"/>
          <w:szCs w:val="24"/>
        </w:rPr>
      </w:pPr>
    </w:p>
    <w:p w14:paraId="79C9F72C"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It is usually necessary to ensure that there is at least one first aider available at all times, taking into consideration staff absence, holidays, lunch breaks, before and after hours, etc</w:t>
      </w:r>
    </w:p>
    <w:p w14:paraId="541C5848" w14:textId="77777777" w:rsidR="003424C7" w:rsidRPr="00BD0824" w:rsidRDefault="003424C7" w:rsidP="003424C7">
      <w:pPr>
        <w:jc w:val="both"/>
        <w:rPr>
          <w:rFonts w:ascii="Arial" w:hAnsi="Arial" w:cs="Arial"/>
          <w:sz w:val="24"/>
          <w:szCs w:val="24"/>
        </w:rPr>
      </w:pPr>
    </w:p>
    <w:p w14:paraId="5E73A163" w14:textId="17C72BF4"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Staff nominated to administer first aid will attend first aid at work or emergency first aid training </w:t>
      </w:r>
      <w:r w:rsidRPr="00BD0824">
        <w:rPr>
          <w:rFonts w:ascii="Arial" w:hAnsi="Arial" w:cs="Arial"/>
          <w:iCs/>
          <w:sz w:val="24"/>
          <w:szCs w:val="24"/>
        </w:rPr>
        <w:t>(</w:t>
      </w:r>
      <w:r w:rsidR="00796707" w:rsidRPr="00BD0824">
        <w:rPr>
          <w:rFonts w:ascii="Arial" w:hAnsi="Arial" w:cs="Arial"/>
          <w:iCs/>
          <w:sz w:val="24"/>
          <w:szCs w:val="24"/>
        </w:rPr>
        <w:t>Whichever</w:t>
      </w:r>
      <w:r w:rsidRPr="00BD0824">
        <w:rPr>
          <w:rFonts w:ascii="Arial" w:hAnsi="Arial" w:cs="Arial"/>
          <w:iCs/>
          <w:sz w:val="24"/>
          <w:szCs w:val="24"/>
        </w:rPr>
        <w:t xml:space="preserve"> is deemed most appropriate)</w:t>
      </w:r>
      <w:r w:rsidRPr="00BD0824">
        <w:rPr>
          <w:rFonts w:ascii="Arial" w:hAnsi="Arial" w:cs="Arial"/>
          <w:sz w:val="24"/>
          <w:szCs w:val="24"/>
        </w:rPr>
        <w:t>.</w:t>
      </w:r>
    </w:p>
    <w:p w14:paraId="15034E00" w14:textId="77777777" w:rsidR="003424C7" w:rsidRPr="00BD0824" w:rsidRDefault="003424C7" w:rsidP="003424C7">
      <w:pPr>
        <w:jc w:val="both"/>
        <w:rPr>
          <w:rFonts w:ascii="Arial" w:hAnsi="Arial" w:cs="Arial"/>
          <w:sz w:val="24"/>
          <w:szCs w:val="24"/>
        </w:rPr>
      </w:pPr>
    </w:p>
    <w:p w14:paraId="3AD41338"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Notices are displayed throughout the premises advising of the locations of first aid boxes and the names of first aiders.</w:t>
      </w:r>
    </w:p>
    <w:p w14:paraId="74F20E2D" w14:textId="77777777" w:rsidR="003424C7" w:rsidRPr="00BD0824" w:rsidRDefault="003424C7" w:rsidP="003424C7">
      <w:pPr>
        <w:jc w:val="both"/>
        <w:rPr>
          <w:rFonts w:ascii="Arial" w:hAnsi="Arial" w:cs="Arial"/>
          <w:sz w:val="24"/>
          <w:szCs w:val="24"/>
        </w:rPr>
      </w:pPr>
    </w:p>
    <w:p w14:paraId="0516D574"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Any accidents requiring first aid must be reported using the Accident form/Accident book.</w:t>
      </w:r>
    </w:p>
    <w:p w14:paraId="5807756B" w14:textId="77777777" w:rsidR="003424C7" w:rsidRPr="00BD0824" w:rsidRDefault="003424C7" w:rsidP="003424C7">
      <w:pPr>
        <w:jc w:val="both"/>
        <w:rPr>
          <w:rFonts w:ascii="Arial" w:hAnsi="Arial" w:cs="Arial"/>
          <w:color w:val="000000"/>
          <w:sz w:val="24"/>
          <w:szCs w:val="24"/>
        </w:rPr>
      </w:pPr>
    </w:p>
    <w:p w14:paraId="0E609EC7" w14:textId="4EEDE4FD" w:rsidR="003424C7" w:rsidRPr="00BD0824" w:rsidRDefault="003424C7" w:rsidP="003424C7">
      <w:pPr>
        <w:jc w:val="both"/>
        <w:rPr>
          <w:rFonts w:ascii="Arial" w:hAnsi="Arial" w:cs="Arial"/>
          <w:color w:val="000000"/>
          <w:sz w:val="24"/>
          <w:szCs w:val="24"/>
        </w:rPr>
      </w:pPr>
      <w:r w:rsidRPr="00BD0824">
        <w:rPr>
          <w:rFonts w:ascii="Arial" w:hAnsi="Arial" w:cs="Arial"/>
          <w:color w:val="000000"/>
          <w:sz w:val="24"/>
          <w:szCs w:val="24"/>
        </w:rPr>
        <w:t xml:space="preserve">It is usually necessary to ensure that there </w:t>
      </w:r>
      <w:proofErr w:type="gramStart"/>
      <w:r w:rsidRPr="00BD0824">
        <w:rPr>
          <w:rFonts w:ascii="Arial" w:hAnsi="Arial" w:cs="Arial"/>
          <w:color w:val="000000"/>
          <w:sz w:val="24"/>
          <w:szCs w:val="24"/>
        </w:rPr>
        <w:t>is at least one first aider available at all times</w:t>
      </w:r>
      <w:proofErr w:type="gramEnd"/>
      <w:r w:rsidRPr="00BD0824">
        <w:rPr>
          <w:rFonts w:ascii="Arial" w:hAnsi="Arial" w:cs="Arial"/>
          <w:color w:val="000000"/>
          <w:sz w:val="24"/>
          <w:szCs w:val="24"/>
        </w:rPr>
        <w:t>, taking into consideration staff absence, holidays, lunch breaks, etc</w:t>
      </w:r>
    </w:p>
    <w:p w14:paraId="2BB7FB35" w14:textId="77777777" w:rsidR="003424C7" w:rsidRPr="00BD0824" w:rsidRDefault="003424C7" w:rsidP="003424C7">
      <w:pPr>
        <w:jc w:val="both"/>
        <w:rPr>
          <w:rFonts w:ascii="Arial" w:hAnsi="Arial" w:cs="Arial"/>
          <w:sz w:val="24"/>
          <w:szCs w:val="24"/>
        </w:rPr>
      </w:pPr>
    </w:p>
    <w:p w14:paraId="4C2CDB99"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Staff nominated to administer first aid will attend one of the following courses: first aid at work, emergency first aid, and paediatric first aid. </w:t>
      </w:r>
      <w:r w:rsidRPr="00BD0824">
        <w:rPr>
          <w:rFonts w:ascii="Arial" w:hAnsi="Arial" w:cs="Arial"/>
          <w:iCs/>
          <w:sz w:val="24"/>
          <w:szCs w:val="24"/>
        </w:rPr>
        <w:t>(Whichever is deemed most appropriate)</w:t>
      </w:r>
      <w:r w:rsidRPr="00BD0824">
        <w:rPr>
          <w:rFonts w:ascii="Arial" w:hAnsi="Arial" w:cs="Arial"/>
          <w:sz w:val="24"/>
          <w:szCs w:val="24"/>
        </w:rPr>
        <w:t>.</w:t>
      </w:r>
    </w:p>
    <w:p w14:paraId="6FF15106" w14:textId="1776A457" w:rsidR="00796707" w:rsidRDefault="00796707">
      <w:pPr>
        <w:spacing w:after="160" w:line="259" w:lineRule="auto"/>
        <w:rPr>
          <w:rFonts w:ascii="Arial" w:hAnsi="Arial" w:cs="Arial"/>
          <w:sz w:val="24"/>
          <w:szCs w:val="24"/>
        </w:rPr>
      </w:pPr>
      <w:r>
        <w:rPr>
          <w:rFonts w:ascii="Arial" w:hAnsi="Arial" w:cs="Arial"/>
          <w:sz w:val="24"/>
          <w:szCs w:val="24"/>
        </w:rPr>
        <w:br w:type="page"/>
      </w:r>
    </w:p>
    <w:p w14:paraId="3D8B5CB2" w14:textId="77777777" w:rsidR="003424C7" w:rsidRPr="00BD0824" w:rsidRDefault="003424C7" w:rsidP="003424C7">
      <w:pPr>
        <w:jc w:val="both"/>
        <w:rPr>
          <w:rFonts w:ascii="Arial" w:hAnsi="Arial" w:cs="Arial"/>
          <w:sz w:val="24"/>
          <w:szCs w:val="24"/>
        </w:rPr>
      </w:pPr>
    </w:p>
    <w:p w14:paraId="17BE4838"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The nominated persons with first aid responsibilities are:</w:t>
      </w:r>
    </w:p>
    <w:p w14:paraId="79E55BB1" w14:textId="77777777" w:rsidR="003424C7" w:rsidRPr="00BD0824" w:rsidRDefault="003424C7" w:rsidP="003424C7">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268"/>
      </w:tblGrid>
      <w:tr w:rsidR="00D934A7" w:rsidRPr="00BD0824" w14:paraId="0E83D5F3" w14:textId="77777777" w:rsidTr="00552018">
        <w:tc>
          <w:tcPr>
            <w:tcW w:w="2552" w:type="dxa"/>
          </w:tcPr>
          <w:p w14:paraId="6EFB7CD9" w14:textId="77777777" w:rsidR="00D934A7" w:rsidRPr="00BD0824" w:rsidRDefault="00D934A7" w:rsidP="00552018">
            <w:pPr>
              <w:jc w:val="center"/>
              <w:rPr>
                <w:rFonts w:ascii="Arial" w:hAnsi="Arial" w:cs="Arial"/>
                <w:b/>
                <w:bCs/>
                <w:sz w:val="24"/>
                <w:szCs w:val="24"/>
              </w:rPr>
            </w:pPr>
            <w:r w:rsidRPr="00BD0824">
              <w:rPr>
                <w:rFonts w:ascii="Arial" w:hAnsi="Arial" w:cs="Arial"/>
                <w:b/>
                <w:bCs/>
                <w:sz w:val="24"/>
                <w:szCs w:val="24"/>
              </w:rPr>
              <w:t>Name</w:t>
            </w:r>
          </w:p>
        </w:tc>
        <w:tc>
          <w:tcPr>
            <w:tcW w:w="2268" w:type="dxa"/>
          </w:tcPr>
          <w:p w14:paraId="40F1923C" w14:textId="77777777" w:rsidR="00D934A7" w:rsidRPr="00BD0824" w:rsidRDefault="00D934A7" w:rsidP="00552018">
            <w:pPr>
              <w:jc w:val="center"/>
              <w:rPr>
                <w:rFonts w:ascii="Arial" w:hAnsi="Arial" w:cs="Arial"/>
                <w:b/>
                <w:bCs/>
                <w:sz w:val="24"/>
                <w:szCs w:val="24"/>
              </w:rPr>
            </w:pPr>
            <w:r w:rsidRPr="00BD0824">
              <w:rPr>
                <w:rFonts w:ascii="Arial" w:hAnsi="Arial" w:cs="Arial"/>
                <w:b/>
                <w:bCs/>
                <w:sz w:val="24"/>
                <w:szCs w:val="24"/>
              </w:rPr>
              <w:t>Qualification e.g. FA, EFA, PFA</w:t>
            </w:r>
          </w:p>
        </w:tc>
      </w:tr>
      <w:tr w:rsidR="00D934A7" w:rsidRPr="00BD0824" w14:paraId="41E01C3A" w14:textId="77777777" w:rsidTr="00552018">
        <w:tc>
          <w:tcPr>
            <w:tcW w:w="2552" w:type="dxa"/>
          </w:tcPr>
          <w:p w14:paraId="72B3900F" w14:textId="77777777" w:rsidR="00D934A7" w:rsidRPr="00BD0824" w:rsidRDefault="00D934A7" w:rsidP="00552018">
            <w:pPr>
              <w:jc w:val="both"/>
              <w:rPr>
                <w:rFonts w:ascii="Arial" w:hAnsi="Arial" w:cs="Arial"/>
                <w:sz w:val="24"/>
                <w:szCs w:val="24"/>
              </w:rPr>
            </w:pPr>
            <w:r w:rsidRPr="00BD0824">
              <w:rPr>
                <w:rFonts w:ascii="Arial" w:hAnsi="Arial" w:cs="Arial"/>
                <w:sz w:val="24"/>
                <w:szCs w:val="24"/>
              </w:rPr>
              <w:t>Connor Osborne</w:t>
            </w:r>
          </w:p>
        </w:tc>
        <w:tc>
          <w:tcPr>
            <w:tcW w:w="2268" w:type="dxa"/>
          </w:tcPr>
          <w:p w14:paraId="6DAA85E9" w14:textId="77777777" w:rsidR="00D934A7" w:rsidRPr="00BD0824" w:rsidRDefault="00D934A7" w:rsidP="00552018">
            <w:pPr>
              <w:jc w:val="both"/>
              <w:rPr>
                <w:rFonts w:ascii="Arial" w:hAnsi="Arial" w:cs="Arial"/>
                <w:sz w:val="24"/>
                <w:szCs w:val="24"/>
              </w:rPr>
            </w:pPr>
            <w:r w:rsidRPr="00BD0824">
              <w:rPr>
                <w:rFonts w:ascii="Arial" w:hAnsi="Arial" w:cs="Arial"/>
                <w:sz w:val="24"/>
                <w:szCs w:val="24"/>
              </w:rPr>
              <w:t>EFA</w:t>
            </w:r>
          </w:p>
        </w:tc>
      </w:tr>
      <w:tr w:rsidR="00D934A7" w:rsidRPr="00BD0824" w14:paraId="4CA52329" w14:textId="77777777" w:rsidTr="00552018">
        <w:tc>
          <w:tcPr>
            <w:tcW w:w="2552" w:type="dxa"/>
          </w:tcPr>
          <w:p w14:paraId="4DA7BC27" w14:textId="672A3E38" w:rsidR="00D934A7" w:rsidRPr="00BD0824" w:rsidRDefault="00A206AC" w:rsidP="00552018">
            <w:pPr>
              <w:jc w:val="both"/>
              <w:rPr>
                <w:rFonts w:ascii="Arial" w:hAnsi="Arial" w:cs="Arial"/>
                <w:sz w:val="24"/>
                <w:szCs w:val="24"/>
              </w:rPr>
            </w:pPr>
            <w:r>
              <w:rPr>
                <w:rFonts w:ascii="Arial" w:hAnsi="Arial" w:cs="Arial"/>
                <w:sz w:val="24"/>
                <w:szCs w:val="24"/>
              </w:rPr>
              <w:t>Delrita Agyapong</w:t>
            </w:r>
          </w:p>
        </w:tc>
        <w:tc>
          <w:tcPr>
            <w:tcW w:w="2268" w:type="dxa"/>
          </w:tcPr>
          <w:p w14:paraId="36EA1144" w14:textId="77777777" w:rsidR="00D934A7" w:rsidRPr="00BD0824" w:rsidRDefault="00D934A7" w:rsidP="00552018">
            <w:pPr>
              <w:jc w:val="both"/>
              <w:rPr>
                <w:rFonts w:ascii="Arial" w:hAnsi="Arial" w:cs="Arial"/>
                <w:sz w:val="24"/>
                <w:szCs w:val="24"/>
              </w:rPr>
            </w:pPr>
            <w:r w:rsidRPr="00BD0824">
              <w:rPr>
                <w:rFonts w:ascii="Arial" w:hAnsi="Arial" w:cs="Arial"/>
                <w:sz w:val="24"/>
                <w:szCs w:val="24"/>
              </w:rPr>
              <w:t>EFA</w:t>
            </w:r>
          </w:p>
        </w:tc>
      </w:tr>
      <w:tr w:rsidR="00D934A7" w:rsidRPr="00BD0824" w14:paraId="3347B23D" w14:textId="77777777" w:rsidTr="00552018">
        <w:tc>
          <w:tcPr>
            <w:tcW w:w="2552" w:type="dxa"/>
          </w:tcPr>
          <w:p w14:paraId="7642C457" w14:textId="0F653D68" w:rsidR="00D934A7" w:rsidRPr="00BD0824" w:rsidRDefault="00D934A7" w:rsidP="00552018">
            <w:pPr>
              <w:jc w:val="both"/>
              <w:rPr>
                <w:rFonts w:ascii="Arial" w:hAnsi="Arial" w:cs="Arial"/>
                <w:sz w:val="24"/>
                <w:szCs w:val="24"/>
              </w:rPr>
            </w:pPr>
            <w:proofErr w:type="spellStart"/>
            <w:r w:rsidRPr="00BD0824">
              <w:rPr>
                <w:rFonts w:ascii="Arial" w:hAnsi="Arial" w:cs="Arial"/>
                <w:sz w:val="24"/>
                <w:szCs w:val="24"/>
              </w:rPr>
              <w:t>Keb</w:t>
            </w:r>
            <w:r w:rsidR="00A206AC">
              <w:rPr>
                <w:rFonts w:ascii="Arial" w:hAnsi="Arial" w:cs="Arial"/>
                <w:sz w:val="24"/>
                <w:szCs w:val="24"/>
              </w:rPr>
              <w:t>b</w:t>
            </w:r>
            <w:r w:rsidRPr="00BD0824">
              <w:rPr>
                <w:rFonts w:ascii="Arial" w:hAnsi="Arial" w:cs="Arial"/>
                <w:sz w:val="24"/>
                <w:szCs w:val="24"/>
              </w:rPr>
              <w:t>a</w:t>
            </w:r>
            <w:r w:rsidR="00A206AC">
              <w:rPr>
                <w:rFonts w:ascii="Arial" w:hAnsi="Arial" w:cs="Arial"/>
                <w:sz w:val="24"/>
                <w:szCs w:val="24"/>
              </w:rPr>
              <w:t>h</w:t>
            </w:r>
            <w:proofErr w:type="spellEnd"/>
            <w:r w:rsidRPr="00BD0824">
              <w:rPr>
                <w:rFonts w:ascii="Arial" w:hAnsi="Arial" w:cs="Arial"/>
                <w:sz w:val="24"/>
                <w:szCs w:val="24"/>
              </w:rPr>
              <w:t xml:space="preserve"> Jalloh</w:t>
            </w:r>
          </w:p>
        </w:tc>
        <w:tc>
          <w:tcPr>
            <w:tcW w:w="2268" w:type="dxa"/>
          </w:tcPr>
          <w:p w14:paraId="7A7345BF" w14:textId="77777777" w:rsidR="00D934A7" w:rsidRPr="00BD0824" w:rsidRDefault="00D934A7" w:rsidP="00552018">
            <w:pPr>
              <w:jc w:val="both"/>
              <w:rPr>
                <w:rFonts w:ascii="Arial" w:hAnsi="Arial" w:cs="Arial"/>
                <w:sz w:val="24"/>
                <w:szCs w:val="24"/>
              </w:rPr>
            </w:pPr>
            <w:r w:rsidRPr="00BD0824">
              <w:rPr>
                <w:rFonts w:ascii="Arial" w:hAnsi="Arial" w:cs="Arial"/>
                <w:sz w:val="24"/>
                <w:szCs w:val="24"/>
              </w:rPr>
              <w:t>EFA</w:t>
            </w:r>
          </w:p>
        </w:tc>
      </w:tr>
    </w:tbl>
    <w:p w14:paraId="608D9FC1"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29F111C2" w14:textId="77777777" w:rsidTr="00552018">
        <w:tc>
          <w:tcPr>
            <w:tcW w:w="9243" w:type="dxa"/>
          </w:tcPr>
          <w:p w14:paraId="3436A7E6" w14:textId="77777777" w:rsidR="003424C7" w:rsidRPr="00BD0824" w:rsidRDefault="003424C7" w:rsidP="00552018">
            <w:pPr>
              <w:rPr>
                <w:rFonts w:ascii="Arial" w:hAnsi="Arial" w:cs="Arial"/>
                <w:sz w:val="24"/>
                <w:szCs w:val="24"/>
              </w:rPr>
            </w:pPr>
            <w:r w:rsidRPr="00BD0824">
              <w:rPr>
                <w:rFonts w:ascii="Arial" w:hAnsi="Arial" w:cs="Arial"/>
                <w:sz w:val="24"/>
                <w:szCs w:val="24"/>
              </w:rPr>
              <w:t xml:space="preserve">The First Aid Boxes are sited in the following locations: </w:t>
            </w:r>
          </w:p>
          <w:p w14:paraId="2FD3F4E7" w14:textId="77777777" w:rsidR="003424C7" w:rsidRPr="00BD0824" w:rsidRDefault="003424C7" w:rsidP="00552018">
            <w:pPr>
              <w:rPr>
                <w:rFonts w:ascii="Arial" w:hAnsi="Arial" w:cs="Arial"/>
                <w:sz w:val="24"/>
                <w:szCs w:val="24"/>
              </w:rPr>
            </w:pPr>
            <w:r w:rsidRPr="00BD0824">
              <w:rPr>
                <w:rFonts w:ascii="Arial" w:hAnsi="Arial" w:cs="Arial"/>
                <w:sz w:val="24"/>
                <w:szCs w:val="24"/>
              </w:rPr>
              <w:t>Reception</w:t>
            </w:r>
          </w:p>
          <w:p w14:paraId="71670D4B" w14:textId="77777777" w:rsidR="003424C7" w:rsidRPr="00BD0824" w:rsidRDefault="003424C7" w:rsidP="00552018">
            <w:pPr>
              <w:rPr>
                <w:rFonts w:ascii="Arial" w:hAnsi="Arial" w:cs="Arial"/>
                <w:sz w:val="24"/>
                <w:szCs w:val="24"/>
              </w:rPr>
            </w:pPr>
            <w:r w:rsidRPr="00BD0824">
              <w:rPr>
                <w:rFonts w:ascii="Arial" w:hAnsi="Arial" w:cs="Arial"/>
                <w:sz w:val="24"/>
                <w:szCs w:val="24"/>
              </w:rPr>
              <w:t>Staff Office</w:t>
            </w:r>
          </w:p>
          <w:p w14:paraId="1975EC1C" w14:textId="77777777" w:rsidR="003424C7" w:rsidRPr="00BD0824" w:rsidRDefault="003424C7" w:rsidP="00552018">
            <w:pPr>
              <w:rPr>
                <w:rFonts w:ascii="Arial" w:hAnsi="Arial" w:cs="Arial"/>
                <w:sz w:val="24"/>
                <w:szCs w:val="24"/>
              </w:rPr>
            </w:pPr>
            <w:r w:rsidRPr="00BD0824">
              <w:rPr>
                <w:rFonts w:ascii="Arial" w:hAnsi="Arial" w:cs="Arial"/>
                <w:sz w:val="24"/>
                <w:szCs w:val="24"/>
              </w:rPr>
              <w:t>Buildings Managers Office</w:t>
            </w:r>
          </w:p>
          <w:p w14:paraId="5BEFBD5F" w14:textId="77777777" w:rsidR="003424C7" w:rsidRPr="00BD0824" w:rsidRDefault="003424C7" w:rsidP="00552018">
            <w:pPr>
              <w:rPr>
                <w:rFonts w:ascii="Arial" w:hAnsi="Arial" w:cs="Arial"/>
                <w:sz w:val="24"/>
                <w:szCs w:val="24"/>
              </w:rPr>
            </w:pPr>
            <w:r w:rsidRPr="00BD0824">
              <w:rPr>
                <w:rFonts w:ascii="Arial" w:hAnsi="Arial" w:cs="Arial"/>
                <w:sz w:val="24"/>
                <w:szCs w:val="24"/>
              </w:rPr>
              <w:t>First Aid Room</w:t>
            </w:r>
          </w:p>
          <w:p w14:paraId="1740BF21" w14:textId="77777777" w:rsidR="00D934A7" w:rsidRPr="00BD0824" w:rsidRDefault="00D934A7" w:rsidP="00552018">
            <w:pPr>
              <w:rPr>
                <w:rFonts w:ascii="Arial" w:hAnsi="Arial" w:cs="Arial"/>
                <w:sz w:val="24"/>
                <w:szCs w:val="24"/>
              </w:rPr>
            </w:pPr>
            <w:r w:rsidRPr="00BD0824">
              <w:rPr>
                <w:rFonts w:ascii="Arial" w:hAnsi="Arial" w:cs="Arial"/>
                <w:sz w:val="24"/>
                <w:szCs w:val="24"/>
              </w:rPr>
              <w:t>Directors Office</w:t>
            </w:r>
          </w:p>
        </w:tc>
      </w:tr>
    </w:tbl>
    <w:p w14:paraId="2042FEDE"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00CC6A9C" w14:textId="77777777" w:rsidTr="00552018">
        <w:tc>
          <w:tcPr>
            <w:tcW w:w="9243" w:type="dxa"/>
          </w:tcPr>
          <w:p w14:paraId="1D8B3712" w14:textId="04ACB267" w:rsidR="003424C7" w:rsidRPr="00BD0824" w:rsidRDefault="003424C7" w:rsidP="008E535E">
            <w:pPr>
              <w:jc w:val="both"/>
              <w:rPr>
                <w:rFonts w:ascii="Arial" w:hAnsi="Arial" w:cs="Arial"/>
                <w:sz w:val="24"/>
                <w:szCs w:val="24"/>
              </w:rPr>
            </w:pPr>
            <w:r w:rsidRPr="00BD0824">
              <w:rPr>
                <w:rFonts w:ascii="Arial" w:hAnsi="Arial" w:cs="Arial"/>
                <w:sz w:val="24"/>
                <w:szCs w:val="24"/>
              </w:rPr>
              <w:t xml:space="preserve">The person responsible for maintaining the First Aid boxes </w:t>
            </w:r>
            <w:r w:rsidR="00796707">
              <w:rPr>
                <w:rFonts w:ascii="Arial" w:hAnsi="Arial" w:cs="Arial"/>
                <w:sz w:val="24"/>
                <w:szCs w:val="24"/>
              </w:rPr>
              <w:t>is the Buildings Man</w:t>
            </w:r>
            <w:r w:rsidR="008E535E">
              <w:rPr>
                <w:rFonts w:ascii="Arial" w:hAnsi="Arial" w:cs="Arial"/>
                <w:sz w:val="24"/>
                <w:szCs w:val="24"/>
              </w:rPr>
              <w:t>a</w:t>
            </w:r>
            <w:r w:rsidR="00796707">
              <w:rPr>
                <w:rFonts w:ascii="Arial" w:hAnsi="Arial" w:cs="Arial"/>
                <w:sz w:val="24"/>
                <w:szCs w:val="24"/>
              </w:rPr>
              <w:t>ger.</w:t>
            </w:r>
          </w:p>
        </w:tc>
      </w:tr>
    </w:tbl>
    <w:p w14:paraId="3D229792" w14:textId="77777777" w:rsidR="003424C7" w:rsidRPr="00BD0824" w:rsidRDefault="003424C7" w:rsidP="003424C7">
      <w:pPr>
        <w:tabs>
          <w:tab w:val="left" w:pos="993"/>
        </w:tabs>
        <w:ind w:right="107"/>
        <w:rPr>
          <w:rFonts w:ascii="Arial" w:hAnsi="Arial" w:cs="Arial"/>
          <w:b/>
          <w:bCs/>
          <w:sz w:val="24"/>
          <w:szCs w:val="24"/>
        </w:rPr>
      </w:pPr>
    </w:p>
    <w:p w14:paraId="731D9F05" w14:textId="77777777" w:rsidR="003424C7" w:rsidRPr="00BD0824" w:rsidRDefault="003424C7" w:rsidP="003424C7">
      <w:pPr>
        <w:pStyle w:val="Heading1"/>
        <w:tabs>
          <w:tab w:val="clear" w:pos="1560"/>
          <w:tab w:val="left" w:pos="851"/>
        </w:tabs>
        <w:rPr>
          <w:sz w:val="24"/>
          <w:szCs w:val="24"/>
          <w:u w:val="none"/>
        </w:rPr>
      </w:pPr>
      <w:bookmarkStart w:id="38" w:name="_4.13__"/>
      <w:bookmarkStart w:id="39" w:name="_Toc109820321"/>
      <w:bookmarkEnd w:id="38"/>
      <w:r w:rsidRPr="00BD0824">
        <w:rPr>
          <w:sz w:val="24"/>
          <w:szCs w:val="24"/>
          <w:u w:val="none"/>
        </w:rPr>
        <w:t>Gas Safety</w:t>
      </w:r>
      <w:bookmarkEnd w:id="39"/>
    </w:p>
    <w:p w14:paraId="526A6618"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Under the Gas Safety (Installation and Use) Regulations 1998 and the Gas Safety Regulations 2001, any work on gas systems and appliances could only be carried out by persons registered with the Council of Registered Gas Installers (CORGI). Since 1st April 2009 CORGI has been replaced by the </w:t>
      </w:r>
      <w:hyperlink r:id="rId17" w:history="1">
        <w:r w:rsidRPr="00BD0824">
          <w:rPr>
            <w:rStyle w:val="Hyperlink"/>
            <w:rFonts w:ascii="Arial" w:hAnsi="Arial" w:cs="Arial"/>
            <w:sz w:val="24"/>
            <w:szCs w:val="24"/>
          </w:rPr>
          <w:t>Gas Safe Register</w:t>
        </w:r>
      </w:hyperlink>
      <w:r w:rsidRPr="00BD0824">
        <w:rPr>
          <w:rFonts w:ascii="Arial" w:hAnsi="Arial" w:cs="Arial"/>
          <w:sz w:val="24"/>
          <w:szCs w:val="24"/>
        </w:rPr>
        <w:t>.</w:t>
      </w:r>
    </w:p>
    <w:p w14:paraId="56DB9A7B" w14:textId="77777777" w:rsidR="003424C7" w:rsidRPr="00BD0824" w:rsidRDefault="003424C7" w:rsidP="003424C7">
      <w:pPr>
        <w:jc w:val="both"/>
        <w:rPr>
          <w:rFonts w:ascii="Arial" w:hAnsi="Arial" w:cs="Arial"/>
          <w:sz w:val="24"/>
          <w:szCs w:val="24"/>
        </w:rPr>
      </w:pPr>
    </w:p>
    <w:p w14:paraId="41C252E0" w14:textId="77777777" w:rsidR="003424C7" w:rsidRPr="00BD0824" w:rsidRDefault="003424C7" w:rsidP="003424C7">
      <w:pPr>
        <w:pStyle w:val="BodyText2"/>
        <w:tabs>
          <w:tab w:val="clear" w:pos="715"/>
          <w:tab w:val="clear" w:pos="6342"/>
        </w:tabs>
        <w:rPr>
          <w:bCs w:val="0"/>
          <w:snapToGrid/>
          <w:szCs w:val="24"/>
        </w:rPr>
      </w:pPr>
      <w:r w:rsidRPr="00BD0824">
        <w:rPr>
          <w:bCs w:val="0"/>
          <w:snapToGrid/>
          <w:szCs w:val="24"/>
        </w:rPr>
        <w:t xml:space="preserve">Work on gas systems and appliances can only be undertaken by persons who are Gas Safe Registered. </w:t>
      </w:r>
    </w:p>
    <w:p w14:paraId="56F22E52" w14:textId="77777777" w:rsidR="003424C7" w:rsidRPr="00BD0824" w:rsidRDefault="003424C7" w:rsidP="003424C7">
      <w:pPr>
        <w:pStyle w:val="BodyText2"/>
        <w:tabs>
          <w:tab w:val="clear" w:pos="715"/>
          <w:tab w:val="clear" w:pos="6342"/>
        </w:tabs>
        <w:rPr>
          <w:bCs w:val="0"/>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1104E21F" w14:textId="77777777" w:rsidTr="00552018">
        <w:tc>
          <w:tcPr>
            <w:tcW w:w="9243" w:type="dxa"/>
          </w:tcPr>
          <w:p w14:paraId="23E7DC8D" w14:textId="3EDC393A" w:rsidR="003424C7" w:rsidRPr="00BD0824" w:rsidRDefault="00796707" w:rsidP="008E535E">
            <w:pPr>
              <w:jc w:val="both"/>
              <w:rPr>
                <w:rFonts w:ascii="Arial" w:hAnsi="Arial" w:cs="Arial"/>
                <w:sz w:val="24"/>
                <w:szCs w:val="24"/>
              </w:rPr>
            </w:pPr>
            <w:r>
              <w:rPr>
                <w:rFonts w:ascii="Arial" w:hAnsi="Arial" w:cs="Arial"/>
                <w:sz w:val="24"/>
                <w:szCs w:val="24"/>
              </w:rPr>
              <w:t xml:space="preserve">The </w:t>
            </w:r>
            <w:r w:rsidR="003424C7" w:rsidRPr="00BD0824">
              <w:rPr>
                <w:rFonts w:ascii="Arial" w:hAnsi="Arial" w:cs="Arial"/>
                <w:sz w:val="24"/>
                <w:szCs w:val="24"/>
              </w:rPr>
              <w:t>Buildings Manager</w:t>
            </w:r>
            <w:r>
              <w:rPr>
                <w:rFonts w:ascii="Arial" w:hAnsi="Arial" w:cs="Arial"/>
                <w:sz w:val="24"/>
                <w:szCs w:val="24"/>
              </w:rPr>
              <w:t xml:space="preserve"> </w:t>
            </w:r>
            <w:r w:rsidR="003424C7" w:rsidRPr="00BD0824">
              <w:rPr>
                <w:rFonts w:ascii="Arial" w:hAnsi="Arial" w:cs="Arial"/>
                <w:sz w:val="24"/>
                <w:szCs w:val="24"/>
              </w:rPr>
              <w:t xml:space="preserve">responsible for ensuring that gas appliances will be regularly serviced by competent persons.  </w:t>
            </w:r>
          </w:p>
        </w:tc>
      </w:tr>
    </w:tbl>
    <w:p w14:paraId="03636B06" w14:textId="77777777" w:rsidR="003424C7" w:rsidRPr="00BD0824" w:rsidRDefault="003424C7" w:rsidP="003424C7">
      <w:pPr>
        <w:pStyle w:val="BodyText2"/>
        <w:tabs>
          <w:tab w:val="clear" w:pos="715"/>
          <w:tab w:val="clear" w:pos="6342"/>
        </w:tabs>
        <w:rPr>
          <w:bCs w:val="0"/>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584D9187" w14:textId="77777777" w:rsidTr="00552018">
        <w:tc>
          <w:tcPr>
            <w:tcW w:w="9243" w:type="dxa"/>
          </w:tcPr>
          <w:p w14:paraId="180D7BA8" w14:textId="6FC12A78" w:rsidR="003424C7" w:rsidRPr="00BD0824" w:rsidRDefault="003424C7" w:rsidP="008E535E">
            <w:pPr>
              <w:jc w:val="both"/>
              <w:rPr>
                <w:rFonts w:ascii="Arial" w:hAnsi="Arial" w:cs="Arial"/>
                <w:sz w:val="24"/>
                <w:szCs w:val="24"/>
              </w:rPr>
            </w:pPr>
            <w:r w:rsidRPr="00BD0824">
              <w:rPr>
                <w:rFonts w:ascii="Arial" w:hAnsi="Arial" w:cs="Arial"/>
                <w:sz w:val="24"/>
                <w:szCs w:val="24"/>
              </w:rPr>
              <w:t>Annual servicing will be carried out by Chubb Ltd records are maintained by</w:t>
            </w:r>
            <w:r w:rsidR="00796707">
              <w:rPr>
                <w:rFonts w:ascii="Arial" w:hAnsi="Arial" w:cs="Arial"/>
                <w:sz w:val="24"/>
                <w:szCs w:val="24"/>
              </w:rPr>
              <w:t xml:space="preserve"> the</w:t>
            </w:r>
            <w:r w:rsidRPr="00BD0824">
              <w:rPr>
                <w:rFonts w:ascii="Arial" w:hAnsi="Arial" w:cs="Arial"/>
                <w:sz w:val="24"/>
                <w:szCs w:val="24"/>
              </w:rPr>
              <w:t xml:space="preserve"> Buildings Manager and held in Buildings Managers Office</w:t>
            </w:r>
            <w:r w:rsidR="00796707">
              <w:rPr>
                <w:rFonts w:ascii="Arial" w:hAnsi="Arial" w:cs="Arial"/>
                <w:sz w:val="24"/>
                <w:szCs w:val="24"/>
              </w:rPr>
              <w:t>.</w:t>
            </w:r>
          </w:p>
        </w:tc>
      </w:tr>
    </w:tbl>
    <w:p w14:paraId="32D4DC68" w14:textId="77777777" w:rsidR="003424C7" w:rsidRPr="00BD0824" w:rsidRDefault="003424C7" w:rsidP="003424C7">
      <w:pPr>
        <w:jc w:val="both"/>
        <w:rPr>
          <w:rFonts w:ascii="Arial" w:hAnsi="Arial" w:cs="Arial"/>
          <w:sz w:val="24"/>
          <w:szCs w:val="24"/>
        </w:rPr>
      </w:pPr>
    </w:p>
    <w:p w14:paraId="2B185EFE"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If you smell gas:</w:t>
      </w:r>
    </w:p>
    <w:p w14:paraId="61010E9D" w14:textId="77777777" w:rsidR="003424C7" w:rsidRPr="00BD0824" w:rsidRDefault="003424C7" w:rsidP="003424C7">
      <w:pPr>
        <w:widowControl w:val="0"/>
        <w:numPr>
          <w:ilvl w:val="0"/>
          <w:numId w:val="9"/>
        </w:numPr>
        <w:autoSpaceDE w:val="0"/>
        <w:autoSpaceDN w:val="0"/>
        <w:jc w:val="both"/>
        <w:rPr>
          <w:rFonts w:ascii="Arial" w:hAnsi="Arial" w:cs="Arial"/>
          <w:sz w:val="24"/>
          <w:szCs w:val="24"/>
        </w:rPr>
      </w:pPr>
      <w:r w:rsidRPr="00BD0824">
        <w:rPr>
          <w:rFonts w:ascii="Arial" w:hAnsi="Arial" w:cs="Arial"/>
          <w:sz w:val="24"/>
          <w:szCs w:val="24"/>
        </w:rPr>
        <w:t>Do not use any naked flames/other ignition sources</w:t>
      </w:r>
    </w:p>
    <w:p w14:paraId="009A7CCC" w14:textId="77777777" w:rsidR="003424C7" w:rsidRPr="00BD0824" w:rsidRDefault="003424C7" w:rsidP="003424C7">
      <w:pPr>
        <w:widowControl w:val="0"/>
        <w:numPr>
          <w:ilvl w:val="0"/>
          <w:numId w:val="9"/>
        </w:numPr>
        <w:autoSpaceDE w:val="0"/>
        <w:autoSpaceDN w:val="0"/>
        <w:jc w:val="both"/>
        <w:rPr>
          <w:rFonts w:ascii="Arial" w:hAnsi="Arial" w:cs="Arial"/>
          <w:sz w:val="24"/>
          <w:szCs w:val="24"/>
        </w:rPr>
      </w:pPr>
      <w:r w:rsidRPr="00BD0824">
        <w:rPr>
          <w:rFonts w:ascii="Arial" w:hAnsi="Arial" w:cs="Arial"/>
          <w:sz w:val="24"/>
          <w:szCs w:val="24"/>
        </w:rPr>
        <w:t>Open doors and windows</w:t>
      </w:r>
    </w:p>
    <w:p w14:paraId="41B256D5" w14:textId="77777777" w:rsidR="003424C7" w:rsidRPr="00BD0824" w:rsidRDefault="003424C7" w:rsidP="00934470">
      <w:pPr>
        <w:widowControl w:val="0"/>
        <w:numPr>
          <w:ilvl w:val="0"/>
          <w:numId w:val="9"/>
        </w:numPr>
        <w:autoSpaceDE w:val="0"/>
        <w:autoSpaceDN w:val="0"/>
        <w:jc w:val="both"/>
        <w:rPr>
          <w:rFonts w:ascii="Arial" w:hAnsi="Arial" w:cs="Arial"/>
          <w:sz w:val="24"/>
          <w:szCs w:val="24"/>
        </w:rPr>
      </w:pPr>
      <w:r w:rsidRPr="00BD0824">
        <w:rPr>
          <w:rFonts w:ascii="Arial" w:hAnsi="Arial" w:cs="Arial"/>
          <w:sz w:val="24"/>
          <w:szCs w:val="24"/>
        </w:rPr>
        <w:t>Contact the gas board</w:t>
      </w:r>
    </w:p>
    <w:p w14:paraId="71B9F01C" w14:textId="77777777" w:rsidR="003424C7" w:rsidRPr="00BD0824" w:rsidRDefault="003424C7" w:rsidP="003424C7">
      <w:pPr>
        <w:widowControl w:val="0"/>
        <w:numPr>
          <w:ilvl w:val="0"/>
          <w:numId w:val="9"/>
        </w:numPr>
        <w:autoSpaceDE w:val="0"/>
        <w:autoSpaceDN w:val="0"/>
        <w:jc w:val="both"/>
        <w:rPr>
          <w:rFonts w:ascii="Arial" w:hAnsi="Arial" w:cs="Arial"/>
          <w:sz w:val="24"/>
          <w:szCs w:val="24"/>
        </w:rPr>
      </w:pPr>
      <w:r w:rsidRPr="00BD0824">
        <w:rPr>
          <w:rFonts w:ascii="Arial" w:hAnsi="Arial" w:cs="Arial"/>
          <w:sz w:val="24"/>
          <w:szCs w:val="24"/>
        </w:rPr>
        <w:t>Do not switch on or off the lights or any portable appliance switch</w:t>
      </w:r>
    </w:p>
    <w:p w14:paraId="053D5976" w14:textId="77777777" w:rsidR="003424C7" w:rsidRPr="00BD0824" w:rsidRDefault="003424C7" w:rsidP="003424C7">
      <w:pPr>
        <w:widowControl w:val="0"/>
        <w:numPr>
          <w:ilvl w:val="0"/>
          <w:numId w:val="9"/>
        </w:numPr>
        <w:autoSpaceDE w:val="0"/>
        <w:autoSpaceDN w:val="0"/>
        <w:jc w:val="both"/>
        <w:rPr>
          <w:rFonts w:ascii="Arial" w:hAnsi="Arial" w:cs="Arial"/>
          <w:sz w:val="24"/>
          <w:szCs w:val="24"/>
        </w:rPr>
      </w:pPr>
      <w:r w:rsidRPr="00BD0824">
        <w:rPr>
          <w:rFonts w:ascii="Arial" w:hAnsi="Arial" w:cs="Arial"/>
          <w:sz w:val="24"/>
          <w:szCs w:val="24"/>
        </w:rPr>
        <w:t>Shut off the gas</w:t>
      </w:r>
    </w:p>
    <w:p w14:paraId="1D9DBDF0" w14:textId="77777777" w:rsidR="003424C7" w:rsidRPr="00BD0824" w:rsidRDefault="003424C7" w:rsidP="00934470">
      <w:pPr>
        <w:widowControl w:val="0"/>
        <w:numPr>
          <w:ilvl w:val="0"/>
          <w:numId w:val="9"/>
        </w:numPr>
        <w:autoSpaceDE w:val="0"/>
        <w:autoSpaceDN w:val="0"/>
        <w:jc w:val="both"/>
        <w:rPr>
          <w:rFonts w:ascii="Arial" w:hAnsi="Arial" w:cs="Arial"/>
          <w:b/>
          <w:bCs/>
          <w:sz w:val="24"/>
          <w:szCs w:val="24"/>
        </w:rPr>
      </w:pPr>
      <w:r w:rsidRPr="00BD0824">
        <w:rPr>
          <w:rFonts w:ascii="Arial" w:hAnsi="Arial" w:cs="Arial"/>
          <w:sz w:val="24"/>
          <w:szCs w:val="24"/>
        </w:rPr>
        <w:t xml:space="preserve">Evacuate the premises, if appropriate </w:t>
      </w:r>
      <w:bookmarkStart w:id="40" w:name="_4.14___1"/>
      <w:bookmarkEnd w:id="40"/>
      <w:r w:rsidRPr="00BD0824">
        <w:rPr>
          <w:rFonts w:ascii="Arial" w:hAnsi="Arial" w:cs="Arial"/>
          <w:sz w:val="24"/>
          <w:szCs w:val="24"/>
        </w:rPr>
        <w:br w:type="page"/>
      </w:r>
    </w:p>
    <w:p w14:paraId="478C7143" w14:textId="77777777" w:rsidR="003424C7" w:rsidRPr="00BD0824" w:rsidRDefault="003424C7" w:rsidP="003424C7">
      <w:pPr>
        <w:pStyle w:val="Heading1"/>
        <w:tabs>
          <w:tab w:val="clear" w:pos="1560"/>
          <w:tab w:val="left" w:pos="851"/>
        </w:tabs>
        <w:rPr>
          <w:sz w:val="24"/>
          <w:szCs w:val="24"/>
          <w:u w:val="none"/>
        </w:rPr>
      </w:pPr>
    </w:p>
    <w:p w14:paraId="71E1DF58" w14:textId="77777777" w:rsidR="003424C7" w:rsidRPr="00BD0824" w:rsidRDefault="003424C7" w:rsidP="003424C7">
      <w:pPr>
        <w:pStyle w:val="Heading1"/>
        <w:tabs>
          <w:tab w:val="clear" w:pos="1560"/>
          <w:tab w:val="left" w:pos="851"/>
        </w:tabs>
        <w:rPr>
          <w:sz w:val="24"/>
          <w:szCs w:val="24"/>
          <w:u w:val="none"/>
        </w:rPr>
      </w:pPr>
      <w:bookmarkStart w:id="41" w:name="_Toc109820322"/>
      <w:r w:rsidRPr="00BD0824">
        <w:rPr>
          <w:sz w:val="24"/>
          <w:szCs w:val="24"/>
          <w:u w:val="none"/>
        </w:rPr>
        <w:t>Health &amp; Wellbeing</w:t>
      </w:r>
      <w:bookmarkEnd w:id="41"/>
      <w:r w:rsidRPr="00BD0824">
        <w:rPr>
          <w:sz w:val="24"/>
          <w:szCs w:val="24"/>
          <w:u w:val="none"/>
        </w:rPr>
        <w:t xml:space="preserve"> </w:t>
      </w:r>
    </w:p>
    <w:p w14:paraId="0142222B" w14:textId="77777777" w:rsidR="003424C7" w:rsidRPr="00BD0824" w:rsidRDefault="003424C7" w:rsidP="008E535E">
      <w:pPr>
        <w:tabs>
          <w:tab w:val="left" w:pos="993"/>
        </w:tabs>
        <w:ind w:right="107"/>
        <w:jc w:val="both"/>
        <w:rPr>
          <w:rFonts w:ascii="Arial" w:hAnsi="Arial" w:cs="Arial"/>
          <w:sz w:val="24"/>
          <w:szCs w:val="24"/>
        </w:rPr>
      </w:pPr>
      <w:r w:rsidRPr="00BD0824">
        <w:rPr>
          <w:rFonts w:ascii="Arial" w:hAnsi="Arial" w:cs="Arial"/>
          <w:sz w:val="24"/>
          <w:szCs w:val="24"/>
        </w:rPr>
        <w:t xml:space="preserve">The </w:t>
      </w:r>
      <w:hyperlink r:id="rId18" w:history="1">
        <w:r w:rsidRPr="00BD0824">
          <w:rPr>
            <w:rStyle w:val="Hyperlink"/>
            <w:rFonts w:ascii="Arial" w:hAnsi="Arial" w:cs="Arial"/>
            <w:sz w:val="24"/>
            <w:szCs w:val="24"/>
          </w:rPr>
          <w:t>Health and Safety at Work Act 1974,</w:t>
        </w:r>
      </w:hyperlink>
      <w:r w:rsidRPr="00BD0824">
        <w:rPr>
          <w:rFonts w:ascii="Arial" w:hAnsi="Arial" w:cs="Arial"/>
          <w:sz w:val="24"/>
          <w:szCs w:val="24"/>
        </w:rPr>
        <w:t xml:space="preserve">establishes a duty for employers to ensure the health, safety and welfare of employees, whilst at work. This includes not only their physical health, but also their mental health and wellbeing. The </w:t>
      </w:r>
      <w:hyperlink r:id="rId19" w:history="1">
        <w:r w:rsidRPr="00BD0824">
          <w:rPr>
            <w:rStyle w:val="Hyperlink"/>
            <w:rFonts w:ascii="Arial" w:hAnsi="Arial" w:cs="Arial"/>
            <w:sz w:val="24"/>
            <w:szCs w:val="24"/>
          </w:rPr>
          <w:t>Management of Health and Safety at Work Regulations 1999</w:t>
        </w:r>
      </w:hyperlink>
      <w:r w:rsidRPr="00BD0824">
        <w:rPr>
          <w:rFonts w:ascii="Arial" w:hAnsi="Arial" w:cs="Arial"/>
          <w:sz w:val="24"/>
          <w:szCs w:val="24"/>
        </w:rPr>
        <w:t xml:space="preserve"> require a general risk assessment of all risks in the workplace, and this will include the risk to staff from stress.</w:t>
      </w:r>
    </w:p>
    <w:p w14:paraId="61256E03" w14:textId="77777777" w:rsidR="003424C7" w:rsidRPr="00BD0824" w:rsidRDefault="003424C7" w:rsidP="008E535E">
      <w:pPr>
        <w:tabs>
          <w:tab w:val="left" w:pos="993"/>
        </w:tabs>
        <w:ind w:right="107"/>
        <w:jc w:val="both"/>
        <w:rPr>
          <w:rFonts w:ascii="Arial" w:hAnsi="Arial" w:cs="Arial"/>
          <w:sz w:val="24"/>
          <w:szCs w:val="24"/>
        </w:rPr>
      </w:pPr>
    </w:p>
    <w:p w14:paraId="73FA513D" w14:textId="77777777" w:rsidR="003424C7" w:rsidRPr="00BD0824" w:rsidRDefault="003424C7" w:rsidP="008E535E">
      <w:pPr>
        <w:tabs>
          <w:tab w:val="left" w:pos="993"/>
        </w:tabs>
        <w:ind w:right="107"/>
        <w:jc w:val="both"/>
        <w:rPr>
          <w:rFonts w:ascii="Arial" w:hAnsi="Arial" w:cs="Arial"/>
          <w:sz w:val="24"/>
          <w:szCs w:val="24"/>
        </w:rPr>
      </w:pPr>
      <w:r w:rsidRPr="00BD0824">
        <w:rPr>
          <w:rFonts w:ascii="Arial" w:hAnsi="Arial" w:cs="Arial"/>
          <w:sz w:val="24"/>
          <w:szCs w:val="24"/>
        </w:rPr>
        <w:t xml:space="preserve">The HSE defines stress as </w:t>
      </w:r>
      <w:r w:rsidRPr="00BD0824">
        <w:rPr>
          <w:rFonts w:ascii="Arial" w:hAnsi="Arial" w:cs="Arial"/>
          <w:iCs/>
          <w:sz w:val="24"/>
          <w:szCs w:val="24"/>
        </w:rPr>
        <w:t>“the adverse effect people have to excessive pressure or other types of demand placed on them”</w:t>
      </w:r>
      <w:r w:rsidRPr="00BD0824">
        <w:rPr>
          <w:rFonts w:ascii="Arial" w:hAnsi="Arial" w:cs="Arial"/>
          <w:sz w:val="24"/>
          <w:szCs w:val="24"/>
        </w:rPr>
        <w:t>.</w:t>
      </w:r>
    </w:p>
    <w:p w14:paraId="650B88E5" w14:textId="77777777" w:rsidR="003424C7" w:rsidRPr="00BD0824" w:rsidRDefault="003424C7" w:rsidP="008E535E">
      <w:pPr>
        <w:tabs>
          <w:tab w:val="left" w:pos="993"/>
        </w:tabs>
        <w:ind w:right="107"/>
        <w:jc w:val="both"/>
        <w:rPr>
          <w:rFonts w:ascii="Arial" w:hAnsi="Arial" w:cs="Arial"/>
          <w:sz w:val="24"/>
          <w:szCs w:val="24"/>
        </w:rPr>
      </w:pPr>
    </w:p>
    <w:p w14:paraId="068F9D39" w14:textId="2339E204" w:rsidR="003424C7" w:rsidRPr="00BD0824" w:rsidRDefault="00796707" w:rsidP="008E535E">
      <w:pPr>
        <w:tabs>
          <w:tab w:val="left" w:pos="993"/>
        </w:tabs>
        <w:ind w:right="107"/>
        <w:jc w:val="both"/>
        <w:rPr>
          <w:rFonts w:ascii="Arial" w:hAnsi="Arial" w:cs="Arial"/>
          <w:sz w:val="24"/>
          <w:szCs w:val="24"/>
        </w:rPr>
      </w:pPr>
      <w:r>
        <w:rPr>
          <w:rFonts w:ascii="Arial" w:hAnsi="Arial" w:cs="Arial"/>
          <w:sz w:val="24"/>
          <w:szCs w:val="24"/>
        </w:rPr>
        <w:t>Caius House</w:t>
      </w:r>
      <w:r w:rsidR="003424C7" w:rsidRPr="00BD0824">
        <w:rPr>
          <w:rFonts w:ascii="Arial" w:hAnsi="Arial" w:cs="Arial"/>
          <w:sz w:val="24"/>
          <w:szCs w:val="24"/>
        </w:rPr>
        <w:t xml:space="preserve"> recognises that stress can result in stress related illness such as anxiety or depression. </w:t>
      </w:r>
      <w:r>
        <w:rPr>
          <w:rFonts w:ascii="Arial" w:hAnsi="Arial" w:cs="Arial"/>
          <w:sz w:val="24"/>
          <w:szCs w:val="24"/>
        </w:rPr>
        <w:t xml:space="preserve">Caius House </w:t>
      </w:r>
      <w:r w:rsidR="003424C7" w:rsidRPr="00BD0824">
        <w:rPr>
          <w:rFonts w:ascii="Arial" w:hAnsi="Arial" w:cs="Arial"/>
          <w:sz w:val="24"/>
          <w:szCs w:val="24"/>
        </w:rPr>
        <w:t xml:space="preserve">will complete a risk assessment to identify the main potential stressors and the control measures required </w:t>
      </w:r>
      <w:proofErr w:type="gramStart"/>
      <w:r w:rsidR="003424C7" w:rsidRPr="00BD0824">
        <w:rPr>
          <w:rFonts w:ascii="Arial" w:hAnsi="Arial" w:cs="Arial"/>
          <w:sz w:val="24"/>
          <w:szCs w:val="24"/>
        </w:rPr>
        <w:t>in order to</w:t>
      </w:r>
      <w:proofErr w:type="gramEnd"/>
      <w:r w:rsidR="003424C7" w:rsidRPr="00BD0824">
        <w:rPr>
          <w:rFonts w:ascii="Arial" w:hAnsi="Arial" w:cs="Arial"/>
          <w:sz w:val="24"/>
          <w:szCs w:val="24"/>
        </w:rPr>
        <w:t xml:space="preserve"> reduce the risks to staff.</w:t>
      </w:r>
    </w:p>
    <w:p w14:paraId="4E8F59FD" w14:textId="77777777" w:rsidR="003424C7" w:rsidRPr="00BD0824" w:rsidRDefault="003424C7" w:rsidP="008E535E">
      <w:pPr>
        <w:tabs>
          <w:tab w:val="left" w:pos="993"/>
        </w:tabs>
        <w:ind w:right="107"/>
        <w:jc w:val="both"/>
        <w:rPr>
          <w:rFonts w:ascii="Arial" w:hAnsi="Arial" w:cs="Arial"/>
          <w:sz w:val="24"/>
          <w:szCs w:val="24"/>
        </w:rPr>
      </w:pPr>
    </w:p>
    <w:p w14:paraId="6C7C2748" w14:textId="77777777" w:rsidR="003424C7" w:rsidRPr="00BD0824" w:rsidRDefault="003424C7" w:rsidP="003424C7">
      <w:pPr>
        <w:tabs>
          <w:tab w:val="left" w:pos="993"/>
        </w:tabs>
        <w:ind w:right="107"/>
        <w:rPr>
          <w:rFonts w:ascii="Arial" w:hAnsi="Arial" w:cs="Arial"/>
          <w:sz w:val="24"/>
          <w:szCs w:val="24"/>
        </w:rPr>
      </w:pPr>
      <w:r w:rsidRPr="00BD0824">
        <w:rPr>
          <w:rFonts w:ascii="Arial" w:hAnsi="Arial" w:cs="Arial"/>
          <w:sz w:val="24"/>
          <w:szCs w:val="24"/>
        </w:rPr>
        <w:t xml:space="preserve">Refer to the </w:t>
      </w:r>
      <w:hyperlink r:id="rId20" w:history="1">
        <w:r w:rsidRPr="00BD0824">
          <w:rPr>
            <w:rStyle w:val="Hyperlink"/>
            <w:rFonts w:ascii="Arial" w:hAnsi="Arial" w:cs="Arial"/>
            <w:sz w:val="24"/>
            <w:szCs w:val="24"/>
          </w:rPr>
          <w:t>HSE Management standards</w:t>
        </w:r>
      </w:hyperlink>
      <w:r w:rsidRPr="00BD0824">
        <w:rPr>
          <w:rFonts w:ascii="Arial" w:hAnsi="Arial" w:cs="Arial"/>
          <w:sz w:val="24"/>
          <w:szCs w:val="24"/>
        </w:rPr>
        <w:t xml:space="preserve"> for work related stress.</w:t>
      </w:r>
    </w:p>
    <w:p w14:paraId="71FBF654" w14:textId="77777777" w:rsidR="003424C7" w:rsidRPr="00BD0824" w:rsidRDefault="003424C7" w:rsidP="003424C7">
      <w:pPr>
        <w:rPr>
          <w:rFonts w:ascii="Arial" w:hAnsi="Arial" w:cs="Arial"/>
          <w:sz w:val="24"/>
          <w:szCs w:val="24"/>
        </w:rPr>
      </w:pPr>
      <w:bookmarkStart w:id="42" w:name="_4.14__"/>
      <w:bookmarkEnd w:id="42"/>
    </w:p>
    <w:p w14:paraId="6A25FA69" w14:textId="77777777" w:rsidR="003424C7" w:rsidRPr="00BD0824" w:rsidRDefault="003424C7" w:rsidP="003424C7">
      <w:pPr>
        <w:pStyle w:val="Heading1"/>
        <w:tabs>
          <w:tab w:val="clear" w:pos="1560"/>
          <w:tab w:val="left" w:pos="851"/>
        </w:tabs>
        <w:rPr>
          <w:sz w:val="24"/>
          <w:szCs w:val="24"/>
          <w:u w:val="none"/>
        </w:rPr>
      </w:pPr>
      <w:bookmarkStart w:id="43" w:name="_Toc109820323"/>
      <w:r w:rsidRPr="00BD0824">
        <w:rPr>
          <w:sz w:val="24"/>
          <w:szCs w:val="24"/>
          <w:u w:val="none"/>
        </w:rPr>
        <w:t>Information, Instruction and Training</w:t>
      </w:r>
      <w:bookmarkEnd w:id="43"/>
    </w:p>
    <w:p w14:paraId="4E047EC3"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The </w:t>
      </w:r>
      <w:hyperlink r:id="rId21" w:history="1">
        <w:r w:rsidRPr="00BD0824">
          <w:rPr>
            <w:rStyle w:val="Hyperlink"/>
            <w:rFonts w:ascii="Arial" w:hAnsi="Arial" w:cs="Arial"/>
            <w:sz w:val="24"/>
            <w:szCs w:val="24"/>
          </w:rPr>
          <w:t>Health and Safety at Work Act 1974,</w:t>
        </w:r>
      </w:hyperlink>
      <w:r w:rsidRPr="00BD0824">
        <w:rPr>
          <w:rFonts w:ascii="Arial" w:hAnsi="Arial" w:cs="Arial"/>
          <w:sz w:val="24"/>
          <w:szCs w:val="24"/>
        </w:rPr>
        <w:t>establishes the duty of the employer to supply employees with such information, instruction, training and supervision as necessary to ensure their health and safety at work.</w:t>
      </w:r>
    </w:p>
    <w:p w14:paraId="1D7FD8E8" w14:textId="77777777" w:rsidR="003424C7" w:rsidRPr="00BD0824" w:rsidRDefault="003424C7" w:rsidP="003424C7">
      <w:pPr>
        <w:jc w:val="both"/>
        <w:rPr>
          <w:rFonts w:ascii="Arial" w:hAnsi="Arial" w:cs="Arial"/>
          <w:sz w:val="24"/>
          <w:szCs w:val="24"/>
        </w:rPr>
      </w:pPr>
    </w:p>
    <w:p w14:paraId="4CB0FC7F" w14:textId="0C9909DD" w:rsidR="003424C7" w:rsidRPr="00BD0824" w:rsidRDefault="00796707" w:rsidP="003424C7">
      <w:pPr>
        <w:jc w:val="both"/>
        <w:rPr>
          <w:rFonts w:ascii="Arial" w:hAnsi="Arial" w:cs="Arial"/>
          <w:sz w:val="24"/>
          <w:szCs w:val="24"/>
        </w:rPr>
      </w:pPr>
      <w:r>
        <w:rPr>
          <w:rFonts w:ascii="Arial" w:hAnsi="Arial" w:cs="Arial"/>
          <w:sz w:val="24"/>
          <w:szCs w:val="24"/>
        </w:rPr>
        <w:t xml:space="preserve">Caius House </w:t>
      </w:r>
      <w:r w:rsidR="003424C7" w:rsidRPr="00BD0824">
        <w:rPr>
          <w:rFonts w:ascii="Arial" w:hAnsi="Arial" w:cs="Arial"/>
          <w:sz w:val="24"/>
          <w:szCs w:val="24"/>
        </w:rPr>
        <w:t xml:space="preserve">is committed to providing all staff with the appropriate information, instruction, </w:t>
      </w:r>
      <w:proofErr w:type="gramStart"/>
      <w:r w:rsidR="003424C7" w:rsidRPr="00BD0824">
        <w:rPr>
          <w:rFonts w:ascii="Arial" w:hAnsi="Arial" w:cs="Arial"/>
          <w:sz w:val="24"/>
          <w:szCs w:val="24"/>
        </w:rPr>
        <w:t>training</w:t>
      </w:r>
      <w:proofErr w:type="gramEnd"/>
      <w:r w:rsidR="003424C7" w:rsidRPr="00BD0824">
        <w:rPr>
          <w:rFonts w:ascii="Arial" w:hAnsi="Arial" w:cs="Arial"/>
          <w:sz w:val="24"/>
          <w:szCs w:val="24"/>
        </w:rPr>
        <w:t xml:space="preserve"> and supervision to enable them to undertake their duties safely and without risk to themselves or others.</w:t>
      </w:r>
    </w:p>
    <w:p w14:paraId="3CD3612A" w14:textId="77777777" w:rsidR="003424C7" w:rsidRPr="00BD0824" w:rsidRDefault="003424C7" w:rsidP="003424C7">
      <w:pPr>
        <w:jc w:val="both"/>
        <w:rPr>
          <w:rFonts w:ascii="Arial" w:hAnsi="Arial" w:cs="Arial"/>
          <w:b/>
          <w:bCs/>
          <w:sz w:val="24"/>
          <w:szCs w:val="24"/>
        </w:rPr>
      </w:pPr>
    </w:p>
    <w:p w14:paraId="1443579C"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Induction training will be provided to all new employees appropriate to their role. </w:t>
      </w:r>
    </w:p>
    <w:p w14:paraId="7684BCDB" w14:textId="77777777" w:rsidR="003424C7" w:rsidRPr="00BD0824" w:rsidRDefault="003424C7" w:rsidP="003424C7">
      <w:pPr>
        <w:jc w:val="both"/>
        <w:rPr>
          <w:rFonts w:ascii="Arial" w:hAnsi="Arial" w:cs="Arial"/>
          <w:sz w:val="24"/>
          <w:szCs w:val="24"/>
        </w:rPr>
      </w:pPr>
    </w:p>
    <w:p w14:paraId="5D4E1ECF"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Health and safety training, and refresher training will be organised for staff as appropriate, and training records (including induction) will be kept.</w:t>
      </w:r>
    </w:p>
    <w:p w14:paraId="1900D1C7"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781FF523" w14:textId="77777777" w:rsidTr="00552018">
        <w:tc>
          <w:tcPr>
            <w:tcW w:w="9243" w:type="dxa"/>
          </w:tcPr>
          <w:p w14:paraId="4F7C8C52" w14:textId="2C2D2DAD" w:rsidR="003424C7" w:rsidRPr="00BD0824" w:rsidRDefault="003424C7" w:rsidP="00552018">
            <w:pPr>
              <w:jc w:val="both"/>
              <w:rPr>
                <w:rFonts w:ascii="Arial" w:hAnsi="Arial" w:cs="Arial"/>
                <w:iCs/>
                <w:sz w:val="24"/>
                <w:szCs w:val="24"/>
              </w:rPr>
            </w:pPr>
            <w:r w:rsidRPr="00BD0824">
              <w:rPr>
                <w:rFonts w:ascii="Arial" w:hAnsi="Arial" w:cs="Arial"/>
                <w:sz w:val="24"/>
                <w:szCs w:val="24"/>
              </w:rPr>
              <w:t xml:space="preserve">Health and safety training records are kept by </w:t>
            </w:r>
            <w:r w:rsidR="00796707">
              <w:rPr>
                <w:rFonts w:ascii="Arial" w:hAnsi="Arial" w:cs="Arial"/>
                <w:sz w:val="24"/>
                <w:szCs w:val="24"/>
              </w:rPr>
              <w:t xml:space="preserve">the </w:t>
            </w:r>
            <w:r w:rsidRPr="00BD0824">
              <w:rPr>
                <w:rFonts w:ascii="Arial" w:hAnsi="Arial" w:cs="Arial"/>
                <w:sz w:val="24"/>
                <w:szCs w:val="24"/>
              </w:rPr>
              <w:t>Buildings Manager</w:t>
            </w:r>
          </w:p>
        </w:tc>
      </w:tr>
    </w:tbl>
    <w:p w14:paraId="7D0C2743" w14:textId="77777777" w:rsidR="003424C7" w:rsidRPr="00BD0824" w:rsidRDefault="003424C7" w:rsidP="003424C7">
      <w:pPr>
        <w:tabs>
          <w:tab w:val="left" w:pos="993"/>
        </w:tabs>
        <w:ind w:right="107"/>
        <w:rPr>
          <w:rFonts w:ascii="Arial" w:hAnsi="Arial" w:cs="Arial"/>
          <w:b/>
          <w:bCs/>
          <w:sz w:val="24"/>
          <w:szCs w:val="24"/>
        </w:rPr>
      </w:pPr>
    </w:p>
    <w:p w14:paraId="564B36BD" w14:textId="77777777" w:rsidR="003424C7" w:rsidRPr="00BD0824" w:rsidRDefault="003424C7" w:rsidP="003424C7">
      <w:pPr>
        <w:pStyle w:val="Heading1"/>
        <w:tabs>
          <w:tab w:val="clear" w:pos="1560"/>
          <w:tab w:val="left" w:pos="851"/>
        </w:tabs>
        <w:rPr>
          <w:sz w:val="24"/>
          <w:szCs w:val="24"/>
          <w:u w:val="none"/>
        </w:rPr>
      </w:pPr>
      <w:bookmarkStart w:id="44" w:name="_4.15__"/>
      <w:bookmarkStart w:id="45" w:name="_Toc109820324"/>
      <w:bookmarkEnd w:id="44"/>
      <w:r w:rsidRPr="00BD0824">
        <w:rPr>
          <w:sz w:val="24"/>
          <w:szCs w:val="24"/>
          <w:u w:val="none"/>
        </w:rPr>
        <w:t>Legionella</w:t>
      </w:r>
      <w:bookmarkEnd w:id="45"/>
    </w:p>
    <w:p w14:paraId="1E7FE52D" w14:textId="77777777" w:rsidR="003424C7" w:rsidRPr="00BD0824" w:rsidRDefault="003424C7" w:rsidP="003424C7">
      <w:pPr>
        <w:pStyle w:val="BodyText2"/>
        <w:rPr>
          <w:szCs w:val="24"/>
        </w:rPr>
      </w:pPr>
      <w:r w:rsidRPr="00BD0824">
        <w:rPr>
          <w:szCs w:val="24"/>
        </w:rPr>
        <w:t xml:space="preserve">The </w:t>
      </w:r>
      <w:hyperlink r:id="rId22" w:history="1">
        <w:r w:rsidRPr="00BD0824">
          <w:rPr>
            <w:rStyle w:val="Hyperlink"/>
            <w:szCs w:val="24"/>
          </w:rPr>
          <w:t>Control of Substances Hazardous to Health Regulations</w:t>
        </w:r>
      </w:hyperlink>
      <w:r w:rsidRPr="00BD0824">
        <w:rPr>
          <w:szCs w:val="24"/>
        </w:rPr>
        <w:t xml:space="preserve"> 2002 relates to the risk from hazardous microorganisms, including Legionella. Under these Regulations, risk assessments and the adoption of appropriate control measures are required to be put in place. </w:t>
      </w:r>
    </w:p>
    <w:p w14:paraId="2B87B422" w14:textId="77777777" w:rsidR="003424C7" w:rsidRPr="00BD0824" w:rsidRDefault="003424C7" w:rsidP="003424C7">
      <w:pPr>
        <w:pStyle w:val="BodyText2"/>
        <w:rPr>
          <w:szCs w:val="24"/>
        </w:rPr>
      </w:pPr>
    </w:p>
    <w:p w14:paraId="43957833" w14:textId="3631ACA7" w:rsidR="003424C7" w:rsidRDefault="00796707" w:rsidP="003424C7">
      <w:pPr>
        <w:pStyle w:val="BodyText2"/>
        <w:rPr>
          <w:szCs w:val="24"/>
        </w:rPr>
      </w:pPr>
      <w:r>
        <w:rPr>
          <w:szCs w:val="24"/>
        </w:rPr>
        <w:t>Caius House</w:t>
      </w:r>
      <w:r w:rsidR="003424C7" w:rsidRPr="00BD0824">
        <w:rPr>
          <w:szCs w:val="24"/>
        </w:rPr>
        <w:t xml:space="preserve"> will ensure that an adequate risk assessment of the water systems in its buildings is carried out; and will identify and assess the risk of exposure to Legionella bacteria from work activities and water systems on the premises and any necessary precautionary measures. </w:t>
      </w:r>
    </w:p>
    <w:p w14:paraId="2AB95D1C" w14:textId="77777777" w:rsidR="00796707" w:rsidRPr="00BD0824" w:rsidRDefault="00796707" w:rsidP="003424C7">
      <w:pPr>
        <w:pStyle w:val="BodyText2"/>
        <w:rPr>
          <w:szCs w:val="24"/>
        </w:rPr>
      </w:pPr>
    </w:p>
    <w:p w14:paraId="583105BB" w14:textId="77777777" w:rsidR="003424C7" w:rsidRPr="00BD0824" w:rsidRDefault="003424C7" w:rsidP="003424C7">
      <w:pPr>
        <w:pStyle w:val="BodyText2"/>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36F4AEF4" w14:textId="77777777" w:rsidTr="00552018">
        <w:tc>
          <w:tcPr>
            <w:tcW w:w="9243" w:type="dxa"/>
          </w:tcPr>
          <w:p w14:paraId="6BB5C287" w14:textId="6874B358" w:rsidR="003424C7" w:rsidRPr="00BD0824" w:rsidRDefault="003424C7" w:rsidP="008E535E">
            <w:pPr>
              <w:jc w:val="both"/>
              <w:rPr>
                <w:rFonts w:ascii="Arial" w:hAnsi="Arial" w:cs="Arial"/>
                <w:bCs/>
                <w:iCs/>
                <w:sz w:val="24"/>
                <w:szCs w:val="24"/>
              </w:rPr>
            </w:pPr>
            <w:r w:rsidRPr="00BD0824">
              <w:rPr>
                <w:rFonts w:ascii="Arial" w:hAnsi="Arial" w:cs="Arial"/>
                <w:bCs/>
                <w:sz w:val="24"/>
                <w:szCs w:val="24"/>
              </w:rPr>
              <w:t xml:space="preserve">The Legionella risk assessment has been undertaken by Donland Engineering and </w:t>
            </w:r>
            <w:proofErr w:type="gramStart"/>
            <w:r w:rsidRPr="00BD0824">
              <w:rPr>
                <w:rFonts w:ascii="Arial" w:hAnsi="Arial" w:cs="Arial"/>
                <w:bCs/>
                <w:sz w:val="24"/>
                <w:szCs w:val="24"/>
              </w:rPr>
              <w:t xml:space="preserve">is located </w:t>
            </w:r>
            <w:r w:rsidR="00796707">
              <w:rPr>
                <w:rFonts w:ascii="Arial" w:hAnsi="Arial" w:cs="Arial"/>
                <w:bCs/>
                <w:sz w:val="24"/>
                <w:szCs w:val="24"/>
              </w:rPr>
              <w:t>in</w:t>
            </w:r>
            <w:proofErr w:type="gramEnd"/>
            <w:r w:rsidR="00796707">
              <w:rPr>
                <w:rFonts w:ascii="Arial" w:hAnsi="Arial" w:cs="Arial"/>
                <w:bCs/>
                <w:sz w:val="24"/>
                <w:szCs w:val="24"/>
              </w:rPr>
              <w:t xml:space="preserve"> the </w:t>
            </w:r>
            <w:r w:rsidRPr="00BD0824">
              <w:rPr>
                <w:rFonts w:ascii="Arial" w:hAnsi="Arial" w:cs="Arial"/>
                <w:bCs/>
                <w:sz w:val="24"/>
                <w:szCs w:val="24"/>
              </w:rPr>
              <w:t>Buildings Managers office</w:t>
            </w:r>
          </w:p>
        </w:tc>
      </w:tr>
    </w:tbl>
    <w:p w14:paraId="63E88E7F" w14:textId="77777777" w:rsidR="003424C7" w:rsidRPr="00BD0824" w:rsidRDefault="003424C7" w:rsidP="003424C7">
      <w:pPr>
        <w:pStyle w:val="BodyText2"/>
        <w:rPr>
          <w:szCs w:val="24"/>
        </w:rPr>
      </w:pPr>
    </w:p>
    <w:p w14:paraId="6BAF7F64" w14:textId="77777777" w:rsidR="003424C7" w:rsidRPr="00BD0824" w:rsidRDefault="003424C7" w:rsidP="003424C7">
      <w:pPr>
        <w:pStyle w:val="BodyText2"/>
        <w:rPr>
          <w:szCs w:val="24"/>
        </w:rPr>
      </w:pPr>
      <w:r w:rsidRPr="00BD0824">
        <w:rPr>
          <w:szCs w:val="24"/>
        </w:rPr>
        <w:t>All water systems are subject to monitoring, inspection and testing at regular intervals by a competent person. The written records of the risk assessments, monitoring, inspection and test, in the form of logbook or register, should be maintained and should be retained for at least 5 years.</w:t>
      </w:r>
    </w:p>
    <w:p w14:paraId="46B716B0" w14:textId="77777777" w:rsidR="003424C7" w:rsidRPr="00BD0824" w:rsidRDefault="003424C7" w:rsidP="003424C7">
      <w:pPr>
        <w:pStyle w:val="BodyText2"/>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73ADCF63" w14:textId="77777777" w:rsidTr="00552018">
        <w:tc>
          <w:tcPr>
            <w:tcW w:w="9243" w:type="dxa"/>
          </w:tcPr>
          <w:p w14:paraId="0E948B39" w14:textId="0BACF12B" w:rsidR="003424C7" w:rsidRPr="00BD0824" w:rsidRDefault="003424C7" w:rsidP="008E535E">
            <w:pPr>
              <w:jc w:val="both"/>
              <w:rPr>
                <w:rFonts w:ascii="Arial" w:hAnsi="Arial" w:cs="Arial"/>
                <w:sz w:val="24"/>
                <w:szCs w:val="24"/>
              </w:rPr>
            </w:pPr>
            <w:r w:rsidRPr="00BD0824">
              <w:rPr>
                <w:rFonts w:ascii="Arial" w:hAnsi="Arial" w:cs="Arial"/>
                <w:sz w:val="24"/>
                <w:szCs w:val="24"/>
              </w:rPr>
              <w:t>Regular monitoring, inspection and testing will be carried out by Donland Engineering</w:t>
            </w:r>
            <w:r w:rsidR="008E535E">
              <w:rPr>
                <w:rFonts w:ascii="Arial" w:hAnsi="Arial" w:cs="Arial"/>
                <w:sz w:val="24"/>
                <w:szCs w:val="24"/>
              </w:rPr>
              <w:t xml:space="preserve">. </w:t>
            </w:r>
            <w:r w:rsidRPr="00BD0824">
              <w:rPr>
                <w:rFonts w:ascii="Arial" w:hAnsi="Arial" w:cs="Arial"/>
                <w:sz w:val="24"/>
                <w:szCs w:val="24"/>
              </w:rPr>
              <w:t xml:space="preserve">Records will be maintained by </w:t>
            </w:r>
            <w:r w:rsidR="00796707">
              <w:rPr>
                <w:rFonts w:ascii="Arial" w:hAnsi="Arial" w:cs="Arial"/>
                <w:sz w:val="24"/>
                <w:szCs w:val="24"/>
              </w:rPr>
              <w:t xml:space="preserve">the </w:t>
            </w:r>
            <w:r w:rsidRPr="00BD0824">
              <w:rPr>
                <w:rFonts w:ascii="Arial" w:hAnsi="Arial" w:cs="Arial"/>
                <w:sz w:val="24"/>
                <w:szCs w:val="24"/>
              </w:rPr>
              <w:t xml:space="preserve">Buildings Manager and held in </w:t>
            </w:r>
            <w:r w:rsidR="00796707">
              <w:rPr>
                <w:rFonts w:ascii="Arial" w:hAnsi="Arial" w:cs="Arial"/>
                <w:sz w:val="24"/>
                <w:szCs w:val="24"/>
              </w:rPr>
              <w:t xml:space="preserve">the </w:t>
            </w:r>
            <w:r w:rsidRPr="00BD0824">
              <w:rPr>
                <w:rFonts w:ascii="Arial" w:hAnsi="Arial" w:cs="Arial"/>
                <w:sz w:val="24"/>
                <w:szCs w:val="24"/>
              </w:rPr>
              <w:t>Building Managers office</w:t>
            </w:r>
          </w:p>
        </w:tc>
      </w:tr>
    </w:tbl>
    <w:p w14:paraId="6DFA0651" w14:textId="77777777" w:rsidR="003424C7" w:rsidRPr="00BD0824" w:rsidRDefault="003424C7" w:rsidP="003424C7">
      <w:pPr>
        <w:tabs>
          <w:tab w:val="left" w:pos="993"/>
        </w:tabs>
        <w:ind w:right="107"/>
        <w:rPr>
          <w:rFonts w:ascii="Arial" w:hAnsi="Arial" w:cs="Arial"/>
          <w:bCs/>
          <w:sz w:val="24"/>
          <w:szCs w:val="24"/>
        </w:rPr>
      </w:pPr>
    </w:p>
    <w:p w14:paraId="2BD14D49" w14:textId="77777777" w:rsidR="003424C7" w:rsidRPr="00BD0824" w:rsidRDefault="003424C7" w:rsidP="003424C7">
      <w:pPr>
        <w:tabs>
          <w:tab w:val="left" w:pos="993"/>
        </w:tabs>
        <w:ind w:left="993" w:right="107" w:hanging="993"/>
        <w:rPr>
          <w:rFonts w:ascii="Arial" w:hAnsi="Arial" w:cs="Arial"/>
          <w:bCs/>
          <w:sz w:val="24"/>
          <w:szCs w:val="24"/>
          <w:u w:val="single"/>
        </w:rPr>
      </w:pPr>
      <w:r w:rsidRPr="00BD0824">
        <w:rPr>
          <w:rFonts w:ascii="Arial" w:hAnsi="Arial" w:cs="Arial"/>
          <w:bCs/>
          <w:sz w:val="24"/>
          <w:szCs w:val="24"/>
        </w:rPr>
        <w:t xml:space="preserve">Further information can be found on HSE website </w:t>
      </w:r>
      <w:r w:rsidRPr="00BD0824">
        <w:rPr>
          <w:rFonts w:ascii="Arial" w:hAnsi="Arial" w:cs="Arial"/>
          <w:bCs/>
          <w:sz w:val="24"/>
          <w:szCs w:val="24"/>
          <w:u w:val="single"/>
        </w:rPr>
        <w:t xml:space="preserve">www. hse.gov.uk </w:t>
      </w:r>
    </w:p>
    <w:p w14:paraId="178EA6BD" w14:textId="77777777" w:rsidR="003424C7" w:rsidRPr="00BD0824" w:rsidRDefault="0050334B" w:rsidP="003424C7">
      <w:pPr>
        <w:tabs>
          <w:tab w:val="left" w:pos="993"/>
        </w:tabs>
        <w:ind w:left="993" w:right="107" w:hanging="993"/>
        <w:rPr>
          <w:rFonts w:ascii="Arial" w:hAnsi="Arial" w:cs="Arial"/>
          <w:bCs/>
          <w:sz w:val="24"/>
          <w:szCs w:val="24"/>
        </w:rPr>
      </w:pPr>
      <w:hyperlink r:id="rId23" w:history="1">
        <w:r w:rsidR="003424C7" w:rsidRPr="00BD0824">
          <w:rPr>
            <w:rStyle w:val="Hyperlink"/>
            <w:rFonts w:ascii="Arial" w:hAnsi="Arial" w:cs="Arial"/>
            <w:bCs/>
            <w:sz w:val="24"/>
            <w:szCs w:val="24"/>
          </w:rPr>
          <w:t xml:space="preserve">Legionnaires' disease - a guide for employers </w:t>
        </w:r>
      </w:hyperlink>
    </w:p>
    <w:p w14:paraId="569F637F" w14:textId="77777777" w:rsidR="003424C7" w:rsidRPr="00BD0824" w:rsidRDefault="003424C7" w:rsidP="003424C7">
      <w:pPr>
        <w:jc w:val="both"/>
        <w:rPr>
          <w:rFonts w:ascii="Arial" w:hAnsi="Arial" w:cs="Arial"/>
          <w:b/>
          <w:bCs/>
          <w:sz w:val="24"/>
          <w:szCs w:val="24"/>
        </w:rPr>
      </w:pPr>
    </w:p>
    <w:p w14:paraId="3BB8D9E0" w14:textId="186B5F1E" w:rsidR="003424C7" w:rsidRPr="00BD0824" w:rsidRDefault="003424C7" w:rsidP="003424C7">
      <w:pPr>
        <w:jc w:val="both"/>
        <w:rPr>
          <w:rFonts w:ascii="Arial" w:hAnsi="Arial" w:cs="Arial"/>
          <w:b/>
          <w:bCs/>
          <w:sz w:val="24"/>
          <w:szCs w:val="24"/>
        </w:rPr>
      </w:pPr>
      <w:r w:rsidRPr="00BD0824">
        <w:rPr>
          <w:rFonts w:ascii="Arial" w:hAnsi="Arial" w:cs="Arial"/>
          <w:b/>
          <w:bCs/>
          <w:sz w:val="24"/>
          <w:szCs w:val="24"/>
        </w:rPr>
        <w:t xml:space="preserve">Letting of </w:t>
      </w:r>
      <w:r w:rsidR="00A206AC">
        <w:rPr>
          <w:rFonts w:ascii="Arial" w:hAnsi="Arial" w:cs="Arial"/>
          <w:b/>
          <w:bCs/>
          <w:sz w:val="24"/>
          <w:szCs w:val="24"/>
        </w:rPr>
        <w:t>Caius House</w:t>
      </w:r>
      <w:r w:rsidRPr="00BD0824">
        <w:rPr>
          <w:rFonts w:ascii="Arial" w:hAnsi="Arial" w:cs="Arial"/>
          <w:b/>
          <w:bCs/>
          <w:sz w:val="24"/>
          <w:szCs w:val="24"/>
        </w:rPr>
        <w:t xml:space="preserve"> Premises</w:t>
      </w:r>
    </w:p>
    <w:p w14:paraId="21FA71DA" w14:textId="08F19FE2" w:rsidR="003424C7" w:rsidRPr="00796707" w:rsidRDefault="003424C7" w:rsidP="00796707">
      <w:pPr>
        <w:pStyle w:val="BodyText2"/>
        <w:tabs>
          <w:tab w:val="clear" w:pos="715"/>
          <w:tab w:val="clear" w:pos="6342"/>
        </w:tabs>
        <w:rPr>
          <w:b/>
          <w:bCs w:val="0"/>
          <w:snapToGrid/>
          <w:szCs w:val="24"/>
        </w:rPr>
      </w:pPr>
      <w:r w:rsidRPr="00BD0824">
        <w:rPr>
          <w:bCs w:val="0"/>
          <w:snapToGrid/>
          <w:szCs w:val="24"/>
        </w:rPr>
        <w:t xml:space="preserve">Employers have a general duty under the </w:t>
      </w:r>
      <w:hyperlink r:id="rId24" w:history="1">
        <w:r w:rsidRPr="00BD0824">
          <w:rPr>
            <w:rStyle w:val="Hyperlink"/>
            <w:szCs w:val="24"/>
          </w:rPr>
          <w:t>Health and Safety at Work Act</w:t>
        </w:r>
        <w:r w:rsidRPr="00BD0824">
          <w:rPr>
            <w:rStyle w:val="Hyperlink"/>
            <w:bCs w:val="0"/>
            <w:snapToGrid/>
            <w:szCs w:val="24"/>
          </w:rPr>
          <w:t xml:space="preserve"> 1974,</w:t>
        </w:r>
      </w:hyperlink>
      <w:r w:rsidRPr="00BD0824">
        <w:rPr>
          <w:bCs w:val="0"/>
          <w:snapToGrid/>
          <w:szCs w:val="24"/>
        </w:rPr>
        <w:t>to ensure the health, safety and welfare of their employees at work, and others who are not employees but use their premises.</w:t>
      </w:r>
      <w:r w:rsidR="00796707">
        <w:rPr>
          <w:bCs w:val="0"/>
          <w:snapToGrid/>
          <w:szCs w:val="24"/>
        </w:rPr>
        <w:t xml:space="preserve"> </w:t>
      </w:r>
      <w:r w:rsidRPr="00BD0824">
        <w:rPr>
          <w:szCs w:val="24"/>
        </w:rPr>
        <w:t>The Act also requires that when parts of the building are used by other organisations that there is "co</w:t>
      </w:r>
      <w:r w:rsidRPr="00BD0824">
        <w:rPr>
          <w:szCs w:val="24"/>
        </w:rPr>
        <w:noBreakHyphen/>
        <w:t>operation and co</w:t>
      </w:r>
      <w:r w:rsidRPr="00BD0824">
        <w:rPr>
          <w:szCs w:val="24"/>
        </w:rPr>
        <w:noBreakHyphen/>
        <w:t>ordination" between the two parties for the purposes of health and safety.</w:t>
      </w:r>
    </w:p>
    <w:p w14:paraId="1FEE8AEB" w14:textId="77777777" w:rsidR="003424C7" w:rsidRPr="00BD0824" w:rsidRDefault="003424C7" w:rsidP="003424C7">
      <w:pPr>
        <w:jc w:val="both"/>
        <w:rPr>
          <w:rFonts w:ascii="Arial" w:hAnsi="Arial" w:cs="Arial"/>
          <w:sz w:val="24"/>
          <w:szCs w:val="24"/>
        </w:rPr>
      </w:pPr>
    </w:p>
    <w:p w14:paraId="68065A83" w14:textId="7BF43881" w:rsidR="003424C7" w:rsidRPr="00796707" w:rsidRDefault="00796707" w:rsidP="00796707">
      <w:pPr>
        <w:jc w:val="both"/>
        <w:rPr>
          <w:rFonts w:ascii="Arial" w:hAnsi="Arial" w:cs="Arial"/>
          <w:sz w:val="24"/>
          <w:szCs w:val="24"/>
        </w:rPr>
      </w:pPr>
      <w:r>
        <w:rPr>
          <w:rFonts w:ascii="Arial" w:hAnsi="Arial" w:cs="Arial"/>
          <w:sz w:val="24"/>
          <w:szCs w:val="24"/>
        </w:rPr>
        <w:t>Caius House</w:t>
      </w:r>
      <w:r w:rsidR="003424C7" w:rsidRPr="00BD0824">
        <w:rPr>
          <w:rFonts w:ascii="Arial" w:hAnsi="Arial" w:cs="Arial"/>
          <w:sz w:val="24"/>
          <w:szCs w:val="24"/>
        </w:rPr>
        <w:t xml:space="preserve"> will ensure that the appropriate health and safety information is passed to the hirer.</w:t>
      </w:r>
      <w:r>
        <w:rPr>
          <w:rFonts w:ascii="Arial" w:hAnsi="Arial" w:cs="Arial"/>
          <w:sz w:val="24"/>
          <w:szCs w:val="24"/>
        </w:rPr>
        <w:t xml:space="preserve"> </w:t>
      </w:r>
      <w:r w:rsidR="003424C7" w:rsidRPr="00796707">
        <w:rPr>
          <w:rFonts w:ascii="Arial" w:hAnsi="Arial" w:cs="Arial"/>
          <w:sz w:val="24"/>
          <w:szCs w:val="24"/>
        </w:rPr>
        <w:t xml:space="preserve">Where the hirer is undertaking activities that require personal qualification or proficiency, </w:t>
      </w:r>
      <w:r>
        <w:rPr>
          <w:rFonts w:ascii="Arial" w:hAnsi="Arial" w:cs="Arial"/>
          <w:sz w:val="24"/>
          <w:szCs w:val="24"/>
        </w:rPr>
        <w:t xml:space="preserve">Caius House </w:t>
      </w:r>
      <w:r w:rsidR="003424C7" w:rsidRPr="00796707">
        <w:rPr>
          <w:rFonts w:ascii="Arial" w:hAnsi="Arial" w:cs="Arial"/>
          <w:sz w:val="24"/>
          <w:szCs w:val="24"/>
        </w:rPr>
        <w:t xml:space="preserve">will check the hirer has the appropriate insurance, prior to the letting being agreed. </w:t>
      </w:r>
    </w:p>
    <w:p w14:paraId="56CB3AFD" w14:textId="77777777" w:rsidR="003424C7" w:rsidRPr="00BD0824" w:rsidRDefault="003424C7" w:rsidP="003424C7">
      <w:pPr>
        <w:rPr>
          <w:rFonts w:ascii="Arial" w:hAnsi="Arial" w:cs="Arial"/>
          <w:sz w:val="24"/>
          <w:szCs w:val="24"/>
        </w:rPr>
      </w:pPr>
      <w:bookmarkStart w:id="46" w:name="_4.16__"/>
      <w:bookmarkEnd w:id="46"/>
    </w:p>
    <w:p w14:paraId="4DA2EF39" w14:textId="77777777" w:rsidR="003424C7" w:rsidRPr="00BD0824" w:rsidRDefault="003424C7" w:rsidP="003424C7">
      <w:pPr>
        <w:pStyle w:val="Heading1"/>
        <w:tabs>
          <w:tab w:val="clear" w:pos="1560"/>
          <w:tab w:val="left" w:pos="851"/>
        </w:tabs>
        <w:rPr>
          <w:sz w:val="24"/>
          <w:szCs w:val="24"/>
          <w:u w:val="none"/>
        </w:rPr>
      </w:pPr>
      <w:bookmarkStart w:id="47" w:name="_4.17__"/>
      <w:bookmarkStart w:id="48" w:name="_Toc109820325"/>
      <w:bookmarkEnd w:id="47"/>
      <w:r w:rsidRPr="00BD0824">
        <w:rPr>
          <w:sz w:val="24"/>
          <w:szCs w:val="24"/>
          <w:u w:val="none"/>
        </w:rPr>
        <w:t>Lifting Operations and Lifting Equipment (LOLER)</w:t>
      </w:r>
      <w:bookmarkEnd w:id="48"/>
    </w:p>
    <w:p w14:paraId="7EC04C73"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The </w:t>
      </w:r>
      <w:hyperlink r:id="rId25" w:history="1">
        <w:r w:rsidRPr="00BD0824">
          <w:rPr>
            <w:rStyle w:val="Hyperlink"/>
            <w:rFonts w:ascii="Arial" w:hAnsi="Arial" w:cs="Arial"/>
            <w:sz w:val="24"/>
            <w:szCs w:val="24"/>
          </w:rPr>
          <w:t>Lifting Operations and Lifting Equipment Regulations (LOLER) Regulations 1998</w:t>
        </w:r>
      </w:hyperlink>
      <w:r w:rsidRPr="00BD0824">
        <w:rPr>
          <w:rFonts w:ascii="Arial" w:hAnsi="Arial" w:cs="Arial"/>
          <w:sz w:val="24"/>
          <w:szCs w:val="24"/>
        </w:rPr>
        <w:t xml:space="preserve"> applies to any item of lifting equipment including new or existing equipment, second-hand or leased equipment and the accessories used for lifting.</w:t>
      </w:r>
    </w:p>
    <w:p w14:paraId="3241C373" w14:textId="77777777" w:rsidR="003424C7" w:rsidRPr="00BD0824" w:rsidRDefault="003424C7" w:rsidP="003424C7">
      <w:pPr>
        <w:jc w:val="both"/>
        <w:rPr>
          <w:rFonts w:ascii="Arial" w:hAnsi="Arial" w:cs="Arial"/>
          <w:sz w:val="24"/>
          <w:szCs w:val="24"/>
        </w:rPr>
      </w:pPr>
    </w:p>
    <w:p w14:paraId="70AC1DD5" w14:textId="1B1722FD" w:rsidR="003424C7" w:rsidRPr="00796707" w:rsidRDefault="003424C7" w:rsidP="003424C7">
      <w:pPr>
        <w:widowControl w:val="0"/>
        <w:numPr>
          <w:ilvl w:val="0"/>
          <w:numId w:val="13"/>
        </w:numPr>
        <w:autoSpaceDE w:val="0"/>
        <w:autoSpaceDN w:val="0"/>
        <w:jc w:val="both"/>
        <w:rPr>
          <w:rFonts w:ascii="Arial" w:hAnsi="Arial" w:cs="Arial"/>
          <w:iCs/>
          <w:sz w:val="24"/>
          <w:szCs w:val="24"/>
        </w:rPr>
      </w:pPr>
      <w:r w:rsidRPr="00BD0824">
        <w:rPr>
          <w:rFonts w:ascii="Arial" w:hAnsi="Arial" w:cs="Arial"/>
          <w:iCs/>
          <w:sz w:val="24"/>
          <w:szCs w:val="24"/>
        </w:rPr>
        <w:t>Lifting equipment is work equipment designed and used for lifting and lowering loads</w:t>
      </w:r>
      <w:r w:rsidR="00796707">
        <w:rPr>
          <w:rFonts w:ascii="Arial" w:hAnsi="Arial" w:cs="Arial"/>
          <w:iCs/>
          <w:sz w:val="24"/>
          <w:szCs w:val="24"/>
        </w:rPr>
        <w:t>,</w:t>
      </w:r>
      <w:r w:rsidRPr="00BD0824">
        <w:rPr>
          <w:rFonts w:ascii="Arial" w:hAnsi="Arial" w:cs="Arial"/>
          <w:iCs/>
          <w:sz w:val="24"/>
          <w:szCs w:val="24"/>
        </w:rPr>
        <w:t xml:space="preserve"> such as cranes, lifts, and hoist; and includes its attachments used for anchoring, fixing</w:t>
      </w:r>
      <w:r w:rsidR="00796707">
        <w:rPr>
          <w:rFonts w:ascii="Arial" w:hAnsi="Arial" w:cs="Arial"/>
          <w:iCs/>
          <w:sz w:val="24"/>
          <w:szCs w:val="24"/>
        </w:rPr>
        <w:t>,</w:t>
      </w:r>
      <w:r w:rsidRPr="00BD0824">
        <w:rPr>
          <w:rFonts w:ascii="Arial" w:hAnsi="Arial" w:cs="Arial"/>
          <w:iCs/>
          <w:sz w:val="24"/>
          <w:szCs w:val="24"/>
        </w:rPr>
        <w:t xml:space="preserve"> or supporting </w:t>
      </w:r>
    </w:p>
    <w:p w14:paraId="16016CCB" w14:textId="77777777" w:rsidR="003424C7" w:rsidRPr="00BD0824" w:rsidRDefault="003424C7" w:rsidP="003424C7">
      <w:pPr>
        <w:jc w:val="both"/>
        <w:rPr>
          <w:rFonts w:ascii="Arial" w:hAnsi="Arial" w:cs="Arial"/>
          <w:iCs/>
          <w:sz w:val="24"/>
          <w:szCs w:val="24"/>
        </w:rPr>
      </w:pPr>
    </w:p>
    <w:p w14:paraId="4FB75753" w14:textId="77777777" w:rsidR="003424C7" w:rsidRPr="00BD0824" w:rsidRDefault="003424C7" w:rsidP="003424C7">
      <w:pPr>
        <w:widowControl w:val="0"/>
        <w:numPr>
          <w:ilvl w:val="0"/>
          <w:numId w:val="13"/>
        </w:numPr>
        <w:autoSpaceDE w:val="0"/>
        <w:autoSpaceDN w:val="0"/>
        <w:jc w:val="both"/>
        <w:rPr>
          <w:rFonts w:ascii="Arial" w:hAnsi="Arial" w:cs="Arial"/>
          <w:iCs/>
          <w:sz w:val="24"/>
          <w:szCs w:val="24"/>
        </w:rPr>
      </w:pPr>
      <w:r w:rsidRPr="00BD0824">
        <w:rPr>
          <w:rFonts w:ascii="Arial" w:hAnsi="Arial" w:cs="Arial"/>
          <w:iCs/>
          <w:sz w:val="24"/>
          <w:szCs w:val="24"/>
        </w:rPr>
        <w:t>Accessories for lifting are work equipment for attaching loads to machinery for lifting, such as chains, ropes, slings, hooks, shackles and eyebolts</w:t>
      </w:r>
    </w:p>
    <w:p w14:paraId="479DF21B" w14:textId="77777777" w:rsidR="003424C7" w:rsidRPr="00BD0824" w:rsidRDefault="003424C7" w:rsidP="003424C7">
      <w:pPr>
        <w:jc w:val="both"/>
        <w:rPr>
          <w:rFonts w:ascii="Arial" w:hAnsi="Arial" w:cs="Arial"/>
          <w:iCs/>
          <w:sz w:val="24"/>
          <w:szCs w:val="24"/>
        </w:rPr>
      </w:pPr>
    </w:p>
    <w:p w14:paraId="115DBF51" w14:textId="77777777" w:rsidR="003424C7" w:rsidRPr="00BD0824" w:rsidRDefault="003424C7" w:rsidP="003424C7">
      <w:pPr>
        <w:widowControl w:val="0"/>
        <w:numPr>
          <w:ilvl w:val="0"/>
          <w:numId w:val="13"/>
        </w:numPr>
        <w:autoSpaceDE w:val="0"/>
        <w:autoSpaceDN w:val="0"/>
        <w:jc w:val="both"/>
        <w:rPr>
          <w:rFonts w:ascii="Arial" w:hAnsi="Arial" w:cs="Arial"/>
          <w:iCs/>
          <w:sz w:val="24"/>
          <w:szCs w:val="24"/>
        </w:rPr>
      </w:pPr>
      <w:r w:rsidRPr="00BD0824">
        <w:rPr>
          <w:rFonts w:ascii="Arial" w:hAnsi="Arial" w:cs="Arial"/>
          <w:iCs/>
          <w:sz w:val="24"/>
          <w:szCs w:val="24"/>
        </w:rPr>
        <w:t>Load includes a person</w:t>
      </w:r>
    </w:p>
    <w:p w14:paraId="7F4F70AE" w14:textId="77777777" w:rsidR="00796707" w:rsidRPr="00BD0824" w:rsidRDefault="00796707" w:rsidP="003424C7">
      <w:pPr>
        <w:jc w:val="both"/>
        <w:rPr>
          <w:rFonts w:ascii="Arial" w:hAnsi="Arial" w:cs="Arial"/>
          <w:sz w:val="24"/>
          <w:szCs w:val="24"/>
        </w:rPr>
      </w:pPr>
    </w:p>
    <w:p w14:paraId="7DADF80B" w14:textId="77777777" w:rsidR="003424C7" w:rsidRPr="00BD0824" w:rsidRDefault="003424C7" w:rsidP="003424C7">
      <w:pPr>
        <w:jc w:val="both"/>
        <w:rPr>
          <w:rFonts w:ascii="Arial" w:hAnsi="Arial" w:cs="Arial"/>
          <w:sz w:val="24"/>
          <w:szCs w:val="24"/>
          <w:lang w:val="en-US"/>
        </w:rPr>
      </w:pPr>
      <w:r w:rsidRPr="00BD0824">
        <w:rPr>
          <w:rFonts w:ascii="Arial" w:hAnsi="Arial" w:cs="Arial"/>
          <w:sz w:val="24"/>
          <w:szCs w:val="24"/>
          <w:lang w:val="en-US"/>
        </w:rPr>
        <w:t>Generally, the Regulations require that lifting equipment provided for use at work is</w:t>
      </w:r>
    </w:p>
    <w:p w14:paraId="1611ADA4" w14:textId="539B0E7D" w:rsidR="003424C7" w:rsidRDefault="00A206AC" w:rsidP="00A206AC">
      <w:pPr>
        <w:tabs>
          <w:tab w:val="left" w:pos="1430"/>
        </w:tabs>
        <w:jc w:val="both"/>
        <w:rPr>
          <w:rFonts w:ascii="Arial" w:hAnsi="Arial" w:cs="Arial"/>
          <w:sz w:val="24"/>
          <w:szCs w:val="24"/>
          <w:lang w:val="en-US"/>
        </w:rPr>
      </w:pPr>
      <w:r>
        <w:rPr>
          <w:rFonts w:ascii="Arial" w:hAnsi="Arial" w:cs="Arial"/>
          <w:sz w:val="24"/>
          <w:szCs w:val="24"/>
          <w:lang w:val="en-US"/>
        </w:rPr>
        <w:tab/>
      </w:r>
    </w:p>
    <w:p w14:paraId="7E87C03A" w14:textId="38E663B6" w:rsidR="00A206AC" w:rsidRDefault="00A206AC" w:rsidP="00A206AC">
      <w:pPr>
        <w:tabs>
          <w:tab w:val="left" w:pos="1430"/>
        </w:tabs>
        <w:jc w:val="both"/>
        <w:rPr>
          <w:rFonts w:ascii="Arial" w:hAnsi="Arial" w:cs="Arial"/>
          <w:sz w:val="24"/>
          <w:szCs w:val="24"/>
          <w:lang w:val="en-US"/>
        </w:rPr>
      </w:pPr>
    </w:p>
    <w:p w14:paraId="798C13A8" w14:textId="77777777" w:rsidR="00A206AC" w:rsidRPr="00BD0824" w:rsidRDefault="00A206AC" w:rsidP="00A206AC">
      <w:pPr>
        <w:tabs>
          <w:tab w:val="left" w:pos="1430"/>
        </w:tabs>
        <w:jc w:val="both"/>
        <w:rPr>
          <w:rFonts w:ascii="Arial" w:hAnsi="Arial" w:cs="Arial"/>
          <w:sz w:val="24"/>
          <w:szCs w:val="24"/>
          <w:lang w:val="en-US"/>
        </w:rPr>
      </w:pPr>
    </w:p>
    <w:p w14:paraId="3F3F38EE" w14:textId="77777777" w:rsidR="003424C7" w:rsidRPr="00BD0824" w:rsidRDefault="003424C7" w:rsidP="003424C7">
      <w:pPr>
        <w:widowControl w:val="0"/>
        <w:numPr>
          <w:ilvl w:val="0"/>
          <w:numId w:val="12"/>
        </w:numPr>
        <w:autoSpaceDE w:val="0"/>
        <w:autoSpaceDN w:val="0"/>
        <w:jc w:val="both"/>
        <w:rPr>
          <w:rFonts w:ascii="Arial" w:hAnsi="Arial" w:cs="Arial"/>
          <w:sz w:val="24"/>
          <w:szCs w:val="24"/>
          <w:lang w:val="en-US"/>
        </w:rPr>
      </w:pPr>
      <w:r w:rsidRPr="00BD0824">
        <w:rPr>
          <w:rFonts w:ascii="Arial" w:hAnsi="Arial" w:cs="Arial"/>
          <w:sz w:val="24"/>
          <w:szCs w:val="24"/>
          <w:lang w:val="en-US"/>
        </w:rPr>
        <w:t>Strong and stable enough for the particular use and marked to indicate safe working loads</w:t>
      </w:r>
    </w:p>
    <w:p w14:paraId="7777DFD2" w14:textId="77777777" w:rsidR="003424C7" w:rsidRPr="00BD0824" w:rsidRDefault="003424C7" w:rsidP="003424C7">
      <w:pPr>
        <w:jc w:val="both"/>
        <w:rPr>
          <w:rFonts w:ascii="Arial" w:hAnsi="Arial" w:cs="Arial"/>
          <w:sz w:val="24"/>
          <w:szCs w:val="24"/>
          <w:lang w:val="en-US"/>
        </w:rPr>
      </w:pPr>
    </w:p>
    <w:p w14:paraId="4CD26191" w14:textId="77777777" w:rsidR="003424C7" w:rsidRPr="00BD0824" w:rsidRDefault="003424C7" w:rsidP="003424C7">
      <w:pPr>
        <w:widowControl w:val="0"/>
        <w:numPr>
          <w:ilvl w:val="0"/>
          <w:numId w:val="12"/>
        </w:numPr>
        <w:autoSpaceDE w:val="0"/>
        <w:autoSpaceDN w:val="0"/>
        <w:jc w:val="both"/>
        <w:rPr>
          <w:rFonts w:ascii="Arial" w:hAnsi="Arial" w:cs="Arial"/>
          <w:sz w:val="24"/>
          <w:szCs w:val="24"/>
          <w:lang w:val="en-US"/>
        </w:rPr>
      </w:pPr>
      <w:r w:rsidRPr="00BD0824">
        <w:rPr>
          <w:rFonts w:ascii="Arial" w:hAnsi="Arial" w:cs="Arial"/>
          <w:sz w:val="24"/>
          <w:szCs w:val="24"/>
          <w:lang w:val="en-US"/>
        </w:rPr>
        <w:t>Positioned and installed to minimise any risks</w:t>
      </w:r>
    </w:p>
    <w:p w14:paraId="3DF5CF44" w14:textId="77777777" w:rsidR="003424C7" w:rsidRPr="00BD0824" w:rsidRDefault="003424C7" w:rsidP="003424C7">
      <w:pPr>
        <w:jc w:val="both"/>
        <w:rPr>
          <w:rFonts w:ascii="Arial" w:hAnsi="Arial" w:cs="Arial"/>
          <w:sz w:val="24"/>
          <w:szCs w:val="24"/>
          <w:lang w:val="en-US"/>
        </w:rPr>
      </w:pPr>
    </w:p>
    <w:p w14:paraId="1A1D4A82" w14:textId="77777777" w:rsidR="003424C7" w:rsidRPr="00BD0824" w:rsidRDefault="003424C7" w:rsidP="003424C7">
      <w:pPr>
        <w:widowControl w:val="0"/>
        <w:numPr>
          <w:ilvl w:val="0"/>
          <w:numId w:val="12"/>
        </w:numPr>
        <w:autoSpaceDE w:val="0"/>
        <w:autoSpaceDN w:val="0"/>
        <w:jc w:val="both"/>
        <w:rPr>
          <w:rFonts w:ascii="Arial" w:hAnsi="Arial" w:cs="Arial"/>
          <w:sz w:val="24"/>
          <w:szCs w:val="24"/>
          <w:lang w:val="en-US"/>
        </w:rPr>
      </w:pPr>
      <w:r w:rsidRPr="00BD0824">
        <w:rPr>
          <w:rFonts w:ascii="Arial" w:hAnsi="Arial" w:cs="Arial"/>
          <w:sz w:val="24"/>
          <w:szCs w:val="24"/>
          <w:lang w:val="en-US"/>
        </w:rPr>
        <w:t>Used safely, i.e. the work is planned, organised and performed by competent people</w:t>
      </w:r>
    </w:p>
    <w:p w14:paraId="70C018CB" w14:textId="77777777" w:rsidR="003424C7" w:rsidRPr="00BD0824" w:rsidRDefault="003424C7" w:rsidP="003424C7">
      <w:pPr>
        <w:jc w:val="both"/>
        <w:rPr>
          <w:rFonts w:ascii="Arial" w:hAnsi="Arial" w:cs="Arial"/>
          <w:sz w:val="24"/>
          <w:szCs w:val="24"/>
          <w:lang w:val="en-US"/>
        </w:rPr>
      </w:pPr>
    </w:p>
    <w:p w14:paraId="14840D19" w14:textId="77777777" w:rsidR="003424C7" w:rsidRPr="00BD0824" w:rsidRDefault="003424C7" w:rsidP="003424C7">
      <w:pPr>
        <w:widowControl w:val="0"/>
        <w:numPr>
          <w:ilvl w:val="0"/>
          <w:numId w:val="12"/>
        </w:numPr>
        <w:autoSpaceDE w:val="0"/>
        <w:autoSpaceDN w:val="0"/>
        <w:jc w:val="both"/>
        <w:rPr>
          <w:rFonts w:ascii="Arial" w:hAnsi="Arial" w:cs="Arial"/>
          <w:sz w:val="24"/>
          <w:szCs w:val="24"/>
        </w:rPr>
      </w:pPr>
      <w:r w:rsidRPr="00BD0824">
        <w:rPr>
          <w:rFonts w:ascii="Arial" w:hAnsi="Arial" w:cs="Arial"/>
          <w:sz w:val="24"/>
          <w:szCs w:val="24"/>
          <w:lang w:val="en-US"/>
        </w:rPr>
        <w:t>Subject to ongoing thorough examination and, where appropriate, inspection by competent people.</w:t>
      </w:r>
    </w:p>
    <w:p w14:paraId="28F73A8C" w14:textId="77777777" w:rsidR="003424C7" w:rsidRPr="00BD0824" w:rsidRDefault="003424C7" w:rsidP="003424C7">
      <w:pPr>
        <w:jc w:val="both"/>
        <w:rPr>
          <w:rFonts w:ascii="Arial" w:hAnsi="Arial" w:cs="Arial"/>
          <w:sz w:val="24"/>
          <w:szCs w:val="24"/>
        </w:rPr>
      </w:pPr>
    </w:p>
    <w:p w14:paraId="2F8DC4C2" w14:textId="4179DF7D" w:rsidR="003424C7" w:rsidRPr="00BD0824" w:rsidRDefault="006B5223" w:rsidP="003424C7">
      <w:pPr>
        <w:jc w:val="both"/>
        <w:rPr>
          <w:rFonts w:ascii="Arial" w:hAnsi="Arial" w:cs="Arial"/>
          <w:sz w:val="24"/>
          <w:szCs w:val="24"/>
        </w:rPr>
      </w:pPr>
      <w:r>
        <w:rPr>
          <w:rFonts w:ascii="Arial" w:hAnsi="Arial" w:cs="Arial"/>
          <w:sz w:val="24"/>
          <w:szCs w:val="24"/>
        </w:rPr>
        <w:t xml:space="preserve">Caius House </w:t>
      </w:r>
      <w:r w:rsidR="003424C7" w:rsidRPr="00BD0824">
        <w:rPr>
          <w:rFonts w:ascii="Arial" w:hAnsi="Arial" w:cs="Arial"/>
          <w:sz w:val="24"/>
          <w:szCs w:val="24"/>
        </w:rPr>
        <w:t>requires that all lifting equipment be clearly marked to indicate the safe working load. Where the safe working load is affected by the configuration of the equipment, then the equipment must be marked to indicate its safe working load in each configuration. Accessories for lifting, such as slings, must also be marked with their safe working load.</w:t>
      </w:r>
    </w:p>
    <w:p w14:paraId="6CC20D48"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53ADA93E" w14:textId="77777777" w:rsidTr="00552018">
        <w:tc>
          <w:tcPr>
            <w:tcW w:w="9243" w:type="dxa"/>
          </w:tcPr>
          <w:p w14:paraId="6B8475F2" w14:textId="1E7B79CB" w:rsidR="003424C7" w:rsidRPr="00BD0824" w:rsidRDefault="003424C7" w:rsidP="008E535E">
            <w:pPr>
              <w:jc w:val="both"/>
              <w:rPr>
                <w:rFonts w:ascii="Arial" w:hAnsi="Arial" w:cs="Arial"/>
                <w:sz w:val="24"/>
                <w:szCs w:val="24"/>
              </w:rPr>
            </w:pPr>
            <w:r w:rsidRPr="00BD0824">
              <w:rPr>
                <w:rFonts w:ascii="Arial" w:hAnsi="Arial" w:cs="Arial"/>
                <w:sz w:val="24"/>
                <w:szCs w:val="24"/>
              </w:rPr>
              <w:t xml:space="preserve">It is the responsibility of </w:t>
            </w:r>
            <w:r w:rsidR="006B5223">
              <w:rPr>
                <w:rFonts w:ascii="Arial" w:hAnsi="Arial" w:cs="Arial"/>
                <w:sz w:val="24"/>
                <w:szCs w:val="24"/>
              </w:rPr>
              <w:t xml:space="preserve">the </w:t>
            </w:r>
            <w:r w:rsidRPr="00BD0824">
              <w:rPr>
                <w:rFonts w:ascii="Arial" w:hAnsi="Arial" w:cs="Arial"/>
                <w:sz w:val="24"/>
                <w:szCs w:val="24"/>
              </w:rPr>
              <w:t>Buildings Manager to ensure all lifting equipment and accessories are marked with the safe working load.</w:t>
            </w:r>
          </w:p>
        </w:tc>
      </w:tr>
    </w:tbl>
    <w:p w14:paraId="484291C1" w14:textId="77777777" w:rsidR="003424C7" w:rsidRPr="00BD0824" w:rsidRDefault="003424C7" w:rsidP="003424C7">
      <w:pPr>
        <w:jc w:val="both"/>
        <w:rPr>
          <w:rFonts w:ascii="Arial" w:hAnsi="Arial" w:cs="Arial"/>
          <w:sz w:val="24"/>
          <w:szCs w:val="24"/>
        </w:rPr>
      </w:pPr>
    </w:p>
    <w:p w14:paraId="3CDE77F9"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Caius House also requires that all lifting operations are properly planned by competent person (someone with the relevant training and experience), appropriately supervised and carried out safely. This includes undertaking either a generic or specific risk assessment of the operation, as appropriate.</w:t>
      </w:r>
    </w:p>
    <w:p w14:paraId="3DAD63A6"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5C6917F3" w14:textId="77777777" w:rsidTr="00552018">
        <w:tc>
          <w:tcPr>
            <w:tcW w:w="9243" w:type="dxa"/>
          </w:tcPr>
          <w:p w14:paraId="3FD4A920" w14:textId="507DD84D" w:rsidR="003424C7" w:rsidRPr="00BD0824" w:rsidRDefault="003424C7" w:rsidP="008E535E">
            <w:pPr>
              <w:jc w:val="both"/>
              <w:rPr>
                <w:rFonts w:ascii="Arial" w:hAnsi="Arial" w:cs="Arial"/>
                <w:sz w:val="24"/>
                <w:szCs w:val="24"/>
              </w:rPr>
            </w:pPr>
            <w:r w:rsidRPr="00BD0824">
              <w:rPr>
                <w:rFonts w:ascii="Arial" w:hAnsi="Arial" w:cs="Arial"/>
                <w:sz w:val="24"/>
                <w:szCs w:val="24"/>
              </w:rPr>
              <w:t xml:space="preserve">It is the responsibility of </w:t>
            </w:r>
            <w:r w:rsidR="006B5223">
              <w:rPr>
                <w:rFonts w:ascii="Arial" w:hAnsi="Arial" w:cs="Arial"/>
                <w:sz w:val="24"/>
                <w:szCs w:val="24"/>
              </w:rPr>
              <w:t xml:space="preserve">the </w:t>
            </w:r>
            <w:r w:rsidRPr="00BD0824">
              <w:rPr>
                <w:rFonts w:ascii="Arial" w:hAnsi="Arial" w:cs="Arial"/>
                <w:sz w:val="24"/>
                <w:szCs w:val="24"/>
              </w:rPr>
              <w:t xml:space="preserve">Buildings Manager to risk assess, </w:t>
            </w:r>
            <w:proofErr w:type="gramStart"/>
            <w:r w:rsidRPr="00BD0824">
              <w:rPr>
                <w:rFonts w:ascii="Arial" w:hAnsi="Arial" w:cs="Arial"/>
                <w:sz w:val="24"/>
                <w:szCs w:val="24"/>
              </w:rPr>
              <w:t>plan</w:t>
            </w:r>
            <w:proofErr w:type="gramEnd"/>
            <w:r w:rsidRPr="00BD0824">
              <w:rPr>
                <w:rFonts w:ascii="Arial" w:hAnsi="Arial" w:cs="Arial"/>
                <w:sz w:val="24"/>
                <w:szCs w:val="24"/>
              </w:rPr>
              <w:t xml:space="preserve"> and supervise all lifting operations to ensure they are undertaken safely.</w:t>
            </w:r>
          </w:p>
        </w:tc>
      </w:tr>
    </w:tbl>
    <w:p w14:paraId="46C8B1A0" w14:textId="77777777" w:rsidR="003424C7" w:rsidRPr="00BD0824" w:rsidRDefault="003424C7" w:rsidP="003424C7">
      <w:pPr>
        <w:jc w:val="both"/>
        <w:rPr>
          <w:rFonts w:ascii="Arial" w:hAnsi="Arial" w:cs="Arial"/>
          <w:sz w:val="24"/>
          <w:szCs w:val="24"/>
        </w:rPr>
      </w:pPr>
    </w:p>
    <w:p w14:paraId="1C5313A1"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Staff must not use lifting equipment unless they have received appropriate training and must use the equipment in an appropriate manner, according to the information received in training and from their line manager.</w:t>
      </w:r>
    </w:p>
    <w:p w14:paraId="3A24CC6C"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4A131455" w14:textId="77777777" w:rsidTr="00552018">
        <w:tc>
          <w:tcPr>
            <w:tcW w:w="9243" w:type="dxa"/>
          </w:tcPr>
          <w:p w14:paraId="30C32945" w14:textId="2BEC8AF0" w:rsidR="003424C7" w:rsidRPr="00BD0824" w:rsidRDefault="003424C7" w:rsidP="00552018">
            <w:pPr>
              <w:pStyle w:val="BodyTextIndent2"/>
              <w:ind w:left="0"/>
              <w:jc w:val="both"/>
              <w:rPr>
                <w:iCs/>
              </w:rPr>
            </w:pPr>
            <w:r w:rsidRPr="00BD0824">
              <w:t xml:space="preserve">It is the responsibility of </w:t>
            </w:r>
            <w:r w:rsidR="006B5223">
              <w:t xml:space="preserve">the </w:t>
            </w:r>
            <w:r w:rsidRPr="00BD0824">
              <w:t xml:space="preserve">Buildings Manager to arrange staff training and refresher training as appropriate, and to ensure that records of staff training are </w:t>
            </w:r>
            <w:r w:rsidR="006B5223" w:rsidRPr="00BD0824">
              <w:t>maintained in</w:t>
            </w:r>
            <w:r w:rsidR="006B5223">
              <w:t xml:space="preserve"> the </w:t>
            </w:r>
            <w:r w:rsidRPr="00BD0824">
              <w:t>Buildings Managers office</w:t>
            </w:r>
          </w:p>
        </w:tc>
      </w:tr>
    </w:tbl>
    <w:p w14:paraId="6A4E5853" w14:textId="77777777" w:rsidR="003424C7" w:rsidRPr="00BD0824" w:rsidRDefault="003424C7" w:rsidP="003424C7">
      <w:pPr>
        <w:jc w:val="both"/>
        <w:rPr>
          <w:rFonts w:ascii="Arial" w:hAnsi="Arial" w:cs="Arial"/>
          <w:sz w:val="24"/>
          <w:szCs w:val="24"/>
        </w:rPr>
      </w:pPr>
    </w:p>
    <w:p w14:paraId="5A9F54DF"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Caius House requires that all lifting equipment undergoes a thorough examination by a competent person before it is first put into use, unless the equipment has an EC declaration of conformity made not more than 12 months before the equipment is put into service or it is accompanied by physical evidence of its last thorough examination.</w:t>
      </w:r>
    </w:p>
    <w:p w14:paraId="2D87DE5B" w14:textId="2C9AE89D" w:rsidR="003424C7" w:rsidRDefault="003424C7" w:rsidP="003424C7">
      <w:pPr>
        <w:jc w:val="both"/>
        <w:rPr>
          <w:rFonts w:ascii="Arial" w:hAnsi="Arial" w:cs="Arial"/>
          <w:sz w:val="24"/>
          <w:szCs w:val="24"/>
        </w:rPr>
      </w:pPr>
    </w:p>
    <w:p w14:paraId="4DDA9731" w14:textId="0DDB0C5F" w:rsidR="006B5223" w:rsidRDefault="006B5223" w:rsidP="003424C7">
      <w:pPr>
        <w:jc w:val="both"/>
        <w:rPr>
          <w:rFonts w:ascii="Arial" w:hAnsi="Arial" w:cs="Arial"/>
          <w:sz w:val="24"/>
          <w:szCs w:val="24"/>
        </w:rPr>
      </w:pPr>
    </w:p>
    <w:p w14:paraId="27764133" w14:textId="7EB00D34" w:rsidR="00A206AC" w:rsidRDefault="00A206AC" w:rsidP="003424C7">
      <w:pPr>
        <w:jc w:val="both"/>
        <w:rPr>
          <w:rFonts w:ascii="Arial" w:hAnsi="Arial" w:cs="Arial"/>
          <w:sz w:val="24"/>
          <w:szCs w:val="24"/>
        </w:rPr>
      </w:pPr>
    </w:p>
    <w:p w14:paraId="42F76F43" w14:textId="77777777" w:rsidR="00A206AC" w:rsidRDefault="00A206AC" w:rsidP="003424C7">
      <w:pPr>
        <w:jc w:val="both"/>
        <w:rPr>
          <w:rFonts w:ascii="Arial" w:hAnsi="Arial" w:cs="Arial"/>
          <w:sz w:val="24"/>
          <w:szCs w:val="24"/>
        </w:rPr>
      </w:pPr>
    </w:p>
    <w:p w14:paraId="1B66E68E" w14:textId="77777777" w:rsidR="006B5223" w:rsidRPr="00BD0824" w:rsidRDefault="006B5223"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54907193" w14:textId="77777777" w:rsidTr="00552018">
        <w:tc>
          <w:tcPr>
            <w:tcW w:w="9243" w:type="dxa"/>
          </w:tcPr>
          <w:p w14:paraId="44FA620D" w14:textId="1ECD7A3D" w:rsidR="003424C7" w:rsidRPr="00BD0824" w:rsidRDefault="003424C7" w:rsidP="008E535E">
            <w:pPr>
              <w:jc w:val="both"/>
              <w:rPr>
                <w:rFonts w:ascii="Arial" w:hAnsi="Arial" w:cs="Arial"/>
                <w:sz w:val="24"/>
                <w:szCs w:val="24"/>
              </w:rPr>
            </w:pPr>
            <w:r w:rsidRPr="00BD0824">
              <w:rPr>
                <w:rFonts w:ascii="Arial" w:hAnsi="Arial" w:cs="Arial"/>
                <w:sz w:val="24"/>
                <w:szCs w:val="24"/>
              </w:rPr>
              <w:t xml:space="preserve">It is the responsibility of </w:t>
            </w:r>
            <w:r w:rsidR="006B5223">
              <w:rPr>
                <w:rFonts w:ascii="Arial" w:hAnsi="Arial" w:cs="Arial"/>
                <w:sz w:val="24"/>
                <w:szCs w:val="24"/>
              </w:rPr>
              <w:t xml:space="preserve">the </w:t>
            </w:r>
            <w:r w:rsidRPr="00BD0824">
              <w:rPr>
                <w:rFonts w:ascii="Arial" w:hAnsi="Arial" w:cs="Arial"/>
                <w:sz w:val="24"/>
                <w:szCs w:val="24"/>
              </w:rPr>
              <w:t>Buildings Manager to arrange for all lifting equipment and accessories to be thoroughly examined by a competent person, at appropriate intervals.</w:t>
            </w:r>
            <w:r w:rsidR="006B5223">
              <w:rPr>
                <w:rFonts w:ascii="Arial" w:hAnsi="Arial" w:cs="Arial"/>
                <w:sz w:val="24"/>
                <w:szCs w:val="24"/>
              </w:rPr>
              <w:t xml:space="preserve"> </w:t>
            </w:r>
            <w:r w:rsidRPr="00BD0824">
              <w:rPr>
                <w:rFonts w:ascii="Arial" w:hAnsi="Arial" w:cs="Arial"/>
                <w:sz w:val="24"/>
                <w:szCs w:val="24"/>
              </w:rPr>
              <w:t xml:space="preserve">Examination records will be held in </w:t>
            </w:r>
            <w:r w:rsidR="006B5223">
              <w:rPr>
                <w:rFonts w:ascii="Arial" w:hAnsi="Arial" w:cs="Arial"/>
                <w:sz w:val="24"/>
                <w:szCs w:val="24"/>
              </w:rPr>
              <w:t xml:space="preserve">the </w:t>
            </w:r>
            <w:r w:rsidRPr="00BD0824">
              <w:rPr>
                <w:rFonts w:ascii="Arial" w:hAnsi="Arial" w:cs="Arial"/>
                <w:sz w:val="24"/>
                <w:szCs w:val="24"/>
              </w:rPr>
              <w:t>Buildings Managers office</w:t>
            </w:r>
          </w:p>
        </w:tc>
      </w:tr>
    </w:tbl>
    <w:p w14:paraId="446200F9" w14:textId="77777777" w:rsidR="003424C7" w:rsidRPr="00BD0824" w:rsidRDefault="003424C7" w:rsidP="003424C7">
      <w:pPr>
        <w:rPr>
          <w:rFonts w:ascii="Arial" w:hAnsi="Arial" w:cs="Arial"/>
          <w:sz w:val="24"/>
          <w:szCs w:val="24"/>
        </w:rPr>
      </w:pPr>
      <w:bookmarkStart w:id="49" w:name="_4.19__"/>
      <w:bookmarkEnd w:id="49"/>
    </w:p>
    <w:p w14:paraId="7ECC31DC" w14:textId="77777777" w:rsidR="003424C7" w:rsidRPr="00BD0824" w:rsidRDefault="003424C7" w:rsidP="003424C7">
      <w:pPr>
        <w:pStyle w:val="Heading1"/>
        <w:tabs>
          <w:tab w:val="clear" w:pos="1560"/>
          <w:tab w:val="left" w:pos="851"/>
        </w:tabs>
        <w:rPr>
          <w:sz w:val="24"/>
          <w:szCs w:val="24"/>
          <w:u w:val="none"/>
        </w:rPr>
      </w:pPr>
      <w:bookmarkStart w:id="50" w:name="_Toc109820326"/>
      <w:r w:rsidRPr="00BD0824">
        <w:rPr>
          <w:sz w:val="24"/>
          <w:szCs w:val="24"/>
          <w:u w:val="none"/>
        </w:rPr>
        <w:t>Lone Working</w:t>
      </w:r>
      <w:bookmarkEnd w:id="50"/>
    </w:p>
    <w:p w14:paraId="7AA1CA37" w14:textId="77777777" w:rsidR="003424C7" w:rsidRPr="00BD0824" w:rsidRDefault="003424C7" w:rsidP="003424C7">
      <w:pPr>
        <w:adjustRightInd w:val="0"/>
        <w:jc w:val="both"/>
        <w:rPr>
          <w:rFonts w:ascii="Arial" w:hAnsi="Arial" w:cs="Arial"/>
          <w:sz w:val="24"/>
          <w:szCs w:val="24"/>
        </w:rPr>
      </w:pPr>
      <w:r w:rsidRPr="00BD0824">
        <w:rPr>
          <w:rFonts w:ascii="Arial" w:hAnsi="Arial" w:cs="Arial"/>
          <w:sz w:val="24"/>
          <w:szCs w:val="24"/>
        </w:rPr>
        <w:t xml:space="preserve">The </w:t>
      </w:r>
      <w:hyperlink r:id="rId26" w:history="1">
        <w:r w:rsidRPr="00BD0824">
          <w:rPr>
            <w:rStyle w:val="Hyperlink"/>
            <w:rFonts w:ascii="Arial" w:hAnsi="Arial" w:cs="Arial"/>
            <w:bCs/>
            <w:sz w:val="24"/>
            <w:szCs w:val="24"/>
          </w:rPr>
          <w:t>Health and Safety at Work Act</w:t>
        </w:r>
        <w:r w:rsidRPr="00BD0824">
          <w:rPr>
            <w:rStyle w:val="Hyperlink"/>
            <w:rFonts w:ascii="Arial" w:hAnsi="Arial" w:cs="Arial"/>
            <w:sz w:val="24"/>
            <w:szCs w:val="24"/>
          </w:rPr>
          <w:t xml:space="preserve"> 1974</w:t>
        </w:r>
      </w:hyperlink>
      <w:r w:rsidRPr="00BD0824">
        <w:rPr>
          <w:rFonts w:ascii="Arial" w:hAnsi="Arial" w:cs="Arial"/>
          <w:sz w:val="24"/>
          <w:szCs w:val="24"/>
        </w:rPr>
        <w:t xml:space="preserve"> places a duty on employers to ensure the health, safety and welfare of employees. The </w:t>
      </w:r>
      <w:hyperlink r:id="rId27" w:history="1">
        <w:r w:rsidRPr="00BD0824">
          <w:rPr>
            <w:rStyle w:val="Hyperlink"/>
            <w:rFonts w:ascii="Arial" w:hAnsi="Arial" w:cs="Arial"/>
            <w:sz w:val="24"/>
            <w:szCs w:val="24"/>
          </w:rPr>
          <w:t>Management of Health and Safety at Work Regulations 1999</w:t>
        </w:r>
      </w:hyperlink>
      <w:r w:rsidRPr="00BD0824">
        <w:rPr>
          <w:rFonts w:ascii="Arial" w:hAnsi="Arial" w:cs="Arial"/>
          <w:sz w:val="24"/>
          <w:szCs w:val="24"/>
        </w:rPr>
        <w:t xml:space="preserve"> require employers to make a suitable and sufficient assessment of the risks to health and safety of employees to which they are exposed whilst at work. This will include the risks to staff from lone working.</w:t>
      </w:r>
    </w:p>
    <w:p w14:paraId="2BD7A594" w14:textId="77777777" w:rsidR="003424C7" w:rsidRPr="00BD0824" w:rsidRDefault="003424C7" w:rsidP="003424C7">
      <w:pPr>
        <w:adjustRightInd w:val="0"/>
        <w:jc w:val="both"/>
        <w:rPr>
          <w:rFonts w:ascii="Arial" w:hAnsi="Arial" w:cs="Arial"/>
          <w:sz w:val="24"/>
          <w:szCs w:val="24"/>
          <w:lang w:val="en-US"/>
        </w:rPr>
      </w:pPr>
    </w:p>
    <w:p w14:paraId="0AF7F383" w14:textId="77777777" w:rsidR="003424C7" w:rsidRPr="00BD0824" w:rsidRDefault="003424C7" w:rsidP="003424C7">
      <w:pPr>
        <w:adjustRightInd w:val="0"/>
        <w:jc w:val="both"/>
        <w:rPr>
          <w:rFonts w:ascii="Arial" w:hAnsi="Arial" w:cs="Arial"/>
          <w:sz w:val="24"/>
          <w:szCs w:val="24"/>
          <w:lang w:val="en-US"/>
        </w:rPr>
      </w:pPr>
      <w:r w:rsidRPr="00BD0824">
        <w:rPr>
          <w:rFonts w:ascii="Arial" w:hAnsi="Arial" w:cs="Arial"/>
          <w:sz w:val="24"/>
          <w:szCs w:val="24"/>
          <w:lang w:val="en-US"/>
        </w:rPr>
        <w:t>Lone workers have been defined by the HSE as ‘those who work by themselves without close or direct supervision”. Lone workers are found in a wide range of situations, and can be divided into those who work at fixed establishments (where only one person is on site, where people work separately from others, or where people are working out of normal working hours), and those who are mobile workers, working away from their main working base.</w:t>
      </w:r>
    </w:p>
    <w:p w14:paraId="6545ACC6" w14:textId="77777777" w:rsidR="003424C7" w:rsidRPr="00BD0824" w:rsidRDefault="003424C7" w:rsidP="003424C7">
      <w:pPr>
        <w:adjustRightInd w:val="0"/>
        <w:jc w:val="both"/>
        <w:rPr>
          <w:rFonts w:ascii="Arial" w:hAnsi="Arial" w:cs="Arial"/>
          <w:sz w:val="24"/>
          <w:szCs w:val="24"/>
          <w:lang w:val="en-US"/>
        </w:rPr>
      </w:pPr>
    </w:p>
    <w:p w14:paraId="3D020D02" w14:textId="77777777" w:rsidR="003424C7" w:rsidRPr="00BD0824" w:rsidRDefault="003424C7" w:rsidP="003424C7">
      <w:pPr>
        <w:adjustRightInd w:val="0"/>
        <w:jc w:val="both"/>
        <w:rPr>
          <w:rFonts w:ascii="Arial" w:hAnsi="Arial" w:cs="Arial"/>
          <w:sz w:val="24"/>
          <w:szCs w:val="24"/>
          <w:lang w:val="en-US"/>
        </w:rPr>
      </w:pPr>
      <w:r w:rsidRPr="00BD0824">
        <w:rPr>
          <w:rFonts w:ascii="Arial" w:hAnsi="Arial" w:cs="Arial"/>
          <w:sz w:val="24"/>
          <w:szCs w:val="24"/>
          <w:lang w:val="en-US"/>
        </w:rPr>
        <w:t>Caius House will ensure that all lone working activities are identified, and the risks from such lone working activities are assessed and control measures identified and implemented to minimise the risk to the health and safety of staff.</w:t>
      </w:r>
    </w:p>
    <w:p w14:paraId="12B9E0D8" w14:textId="77777777" w:rsidR="003424C7" w:rsidRPr="00BD0824" w:rsidRDefault="003424C7" w:rsidP="003424C7">
      <w:pPr>
        <w:adjustRightInd w:val="0"/>
        <w:jc w:val="both"/>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38AF2ADD" w14:textId="77777777" w:rsidTr="00552018">
        <w:tc>
          <w:tcPr>
            <w:tcW w:w="9243" w:type="dxa"/>
          </w:tcPr>
          <w:p w14:paraId="7FF36D25" w14:textId="3C440F60" w:rsidR="003424C7" w:rsidRPr="00BD0824" w:rsidRDefault="003424C7" w:rsidP="008E535E">
            <w:pPr>
              <w:jc w:val="both"/>
              <w:rPr>
                <w:rFonts w:ascii="Arial" w:hAnsi="Arial" w:cs="Arial"/>
                <w:sz w:val="24"/>
                <w:szCs w:val="24"/>
              </w:rPr>
            </w:pPr>
            <w:r w:rsidRPr="00BD0824">
              <w:rPr>
                <w:rFonts w:ascii="Arial" w:hAnsi="Arial" w:cs="Arial"/>
                <w:sz w:val="24"/>
                <w:szCs w:val="24"/>
              </w:rPr>
              <w:t>It is the responsibi</w:t>
            </w:r>
            <w:r w:rsidR="00D934A7" w:rsidRPr="00BD0824">
              <w:rPr>
                <w:rFonts w:ascii="Arial" w:hAnsi="Arial" w:cs="Arial"/>
                <w:sz w:val="24"/>
                <w:szCs w:val="24"/>
              </w:rPr>
              <w:t>lity of</w:t>
            </w:r>
            <w:r w:rsidR="006B5223">
              <w:rPr>
                <w:rFonts w:ascii="Arial" w:hAnsi="Arial" w:cs="Arial"/>
                <w:sz w:val="24"/>
                <w:szCs w:val="24"/>
              </w:rPr>
              <w:t xml:space="preserve"> the Caius House </w:t>
            </w:r>
            <w:r w:rsidRPr="00BD0824">
              <w:rPr>
                <w:rFonts w:ascii="Arial" w:hAnsi="Arial" w:cs="Arial"/>
                <w:sz w:val="24"/>
                <w:szCs w:val="24"/>
              </w:rPr>
              <w:t>Director</w:t>
            </w:r>
            <w:r w:rsidRPr="00BD0824">
              <w:rPr>
                <w:rFonts w:ascii="Arial" w:hAnsi="Arial" w:cs="Arial"/>
                <w:iCs/>
                <w:sz w:val="24"/>
                <w:szCs w:val="24"/>
              </w:rPr>
              <w:t xml:space="preserve"> </w:t>
            </w:r>
            <w:r w:rsidRPr="00BD0824">
              <w:rPr>
                <w:rFonts w:ascii="Arial" w:hAnsi="Arial" w:cs="Arial"/>
                <w:sz w:val="24"/>
                <w:szCs w:val="24"/>
              </w:rPr>
              <w:t>to identify all lone working activities and ensure that a suitable risk assessment is undertaken for each.</w:t>
            </w:r>
          </w:p>
        </w:tc>
      </w:tr>
    </w:tbl>
    <w:p w14:paraId="330C3508" w14:textId="77777777" w:rsidR="003424C7" w:rsidRPr="00BD0824" w:rsidRDefault="003424C7" w:rsidP="003424C7">
      <w:pPr>
        <w:adjustRightInd w:val="0"/>
        <w:jc w:val="both"/>
        <w:rPr>
          <w:rFonts w:ascii="Arial" w:hAnsi="Arial" w:cs="Arial"/>
          <w:sz w:val="24"/>
          <w:szCs w:val="24"/>
          <w:lang w:val="en-US"/>
        </w:rPr>
      </w:pPr>
    </w:p>
    <w:p w14:paraId="765B3817" w14:textId="77777777" w:rsidR="003424C7" w:rsidRPr="00BD0824" w:rsidRDefault="003424C7" w:rsidP="003424C7">
      <w:pPr>
        <w:adjustRightInd w:val="0"/>
        <w:jc w:val="both"/>
        <w:rPr>
          <w:rFonts w:ascii="Arial" w:hAnsi="Arial" w:cs="Arial"/>
          <w:sz w:val="24"/>
          <w:szCs w:val="24"/>
          <w:lang w:val="en-US"/>
        </w:rPr>
      </w:pPr>
      <w:r w:rsidRPr="00BD0824">
        <w:rPr>
          <w:rFonts w:ascii="Arial" w:hAnsi="Arial" w:cs="Arial"/>
          <w:sz w:val="24"/>
          <w:szCs w:val="24"/>
          <w:lang w:val="en-US"/>
        </w:rPr>
        <w:t>All staff that work alone must be competent to carry out the activities they are engaged in, must have received sufficient information to enable them work alone safely and to be able to summon help and assistance if required.</w:t>
      </w:r>
    </w:p>
    <w:p w14:paraId="2483AF70" w14:textId="77777777" w:rsidR="003424C7" w:rsidRPr="00BD0824" w:rsidRDefault="003424C7" w:rsidP="003424C7">
      <w:pPr>
        <w:adjustRightInd w:val="0"/>
        <w:jc w:val="both"/>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49FC4D9A" w14:textId="77777777" w:rsidTr="00552018">
        <w:tc>
          <w:tcPr>
            <w:tcW w:w="9243" w:type="dxa"/>
          </w:tcPr>
          <w:p w14:paraId="6AEE1082" w14:textId="09C5FB35" w:rsidR="003424C7" w:rsidRPr="00BD0824" w:rsidRDefault="003424C7" w:rsidP="008E535E">
            <w:pPr>
              <w:jc w:val="both"/>
              <w:rPr>
                <w:rFonts w:ascii="Arial" w:hAnsi="Arial" w:cs="Arial"/>
                <w:sz w:val="24"/>
                <w:szCs w:val="24"/>
              </w:rPr>
            </w:pPr>
            <w:r w:rsidRPr="00BD0824">
              <w:rPr>
                <w:rFonts w:ascii="Arial" w:hAnsi="Arial" w:cs="Arial"/>
                <w:sz w:val="24"/>
                <w:szCs w:val="24"/>
              </w:rPr>
              <w:t>It is the responsibil</w:t>
            </w:r>
            <w:r w:rsidR="00D934A7" w:rsidRPr="00BD0824">
              <w:rPr>
                <w:rFonts w:ascii="Arial" w:hAnsi="Arial" w:cs="Arial"/>
                <w:sz w:val="24"/>
                <w:szCs w:val="24"/>
              </w:rPr>
              <w:t xml:space="preserve">ity of </w:t>
            </w:r>
            <w:r w:rsidR="006B5223">
              <w:rPr>
                <w:rFonts w:ascii="Arial" w:hAnsi="Arial" w:cs="Arial"/>
                <w:sz w:val="24"/>
                <w:szCs w:val="24"/>
              </w:rPr>
              <w:t xml:space="preserve">the Caius House </w:t>
            </w:r>
            <w:r w:rsidRPr="00BD0824">
              <w:rPr>
                <w:rFonts w:ascii="Arial" w:hAnsi="Arial" w:cs="Arial"/>
                <w:sz w:val="24"/>
                <w:szCs w:val="24"/>
              </w:rPr>
              <w:t>Director ensure lone workers have received adequate lone working information and training, and for keeping training/briefing records.</w:t>
            </w:r>
          </w:p>
        </w:tc>
      </w:tr>
    </w:tbl>
    <w:p w14:paraId="3EA54AF2" w14:textId="77777777" w:rsidR="003424C7" w:rsidRPr="00BD0824" w:rsidRDefault="003424C7" w:rsidP="003424C7">
      <w:pPr>
        <w:adjustRightInd w:val="0"/>
        <w:jc w:val="both"/>
        <w:rPr>
          <w:rFonts w:ascii="Arial" w:hAnsi="Arial" w:cs="Arial"/>
          <w:sz w:val="24"/>
          <w:szCs w:val="24"/>
          <w:lang w:val="en-US"/>
        </w:rPr>
      </w:pPr>
    </w:p>
    <w:p w14:paraId="6638F9E8" w14:textId="77777777" w:rsidR="003424C7" w:rsidRPr="00BD0824" w:rsidRDefault="003424C7" w:rsidP="003424C7">
      <w:pPr>
        <w:adjustRightInd w:val="0"/>
        <w:jc w:val="both"/>
        <w:rPr>
          <w:rFonts w:ascii="Arial" w:hAnsi="Arial" w:cs="Arial"/>
          <w:sz w:val="24"/>
          <w:szCs w:val="24"/>
          <w:lang w:val="en-US"/>
        </w:rPr>
      </w:pPr>
      <w:r w:rsidRPr="00BD0824">
        <w:rPr>
          <w:rFonts w:ascii="Arial" w:hAnsi="Arial" w:cs="Arial"/>
          <w:sz w:val="24"/>
          <w:szCs w:val="24"/>
          <w:lang w:val="en-US"/>
        </w:rPr>
        <w:t xml:space="preserve">It is the responsibility of all staff to follow the defined lone working procedures and safe systems of work, and to report immediately any problems or concerns to their line manager. </w:t>
      </w:r>
    </w:p>
    <w:p w14:paraId="32D82AE0" w14:textId="77777777" w:rsidR="003424C7" w:rsidRPr="00BD0824" w:rsidRDefault="003424C7" w:rsidP="003424C7">
      <w:pPr>
        <w:adjustRightInd w:val="0"/>
        <w:jc w:val="both"/>
        <w:rPr>
          <w:rFonts w:ascii="Arial" w:hAnsi="Arial" w:cs="Arial"/>
          <w:sz w:val="24"/>
          <w:szCs w:val="24"/>
        </w:rPr>
      </w:pPr>
    </w:p>
    <w:p w14:paraId="29F194F0" w14:textId="77777777" w:rsidR="003424C7" w:rsidRPr="00BD0824" w:rsidRDefault="003424C7" w:rsidP="003424C7">
      <w:pPr>
        <w:adjustRightInd w:val="0"/>
        <w:jc w:val="both"/>
        <w:rPr>
          <w:rFonts w:ascii="Arial" w:hAnsi="Arial" w:cs="Arial"/>
          <w:sz w:val="24"/>
          <w:szCs w:val="24"/>
        </w:rPr>
      </w:pPr>
      <w:r w:rsidRPr="00BD0824">
        <w:rPr>
          <w:rFonts w:ascii="Arial" w:hAnsi="Arial" w:cs="Arial"/>
          <w:sz w:val="24"/>
          <w:szCs w:val="24"/>
        </w:rPr>
        <w:t xml:space="preserve">Further guidance information is available in the HSE document </w:t>
      </w:r>
      <w:hyperlink r:id="rId28" w:history="1">
        <w:r w:rsidRPr="00BD0824">
          <w:rPr>
            <w:rStyle w:val="Hyperlink"/>
            <w:rFonts w:ascii="Arial" w:hAnsi="Arial" w:cs="Arial"/>
            <w:sz w:val="24"/>
            <w:szCs w:val="24"/>
          </w:rPr>
          <w:t>Working alone in Safety (INDG73)</w:t>
        </w:r>
      </w:hyperlink>
      <w:r w:rsidRPr="00BD0824">
        <w:rPr>
          <w:rFonts w:ascii="Arial" w:hAnsi="Arial" w:cs="Arial"/>
          <w:sz w:val="24"/>
          <w:szCs w:val="24"/>
        </w:rPr>
        <w:t>.</w:t>
      </w:r>
    </w:p>
    <w:p w14:paraId="33EB928E" w14:textId="77777777" w:rsidR="003424C7" w:rsidRPr="00BD0824" w:rsidRDefault="003424C7" w:rsidP="003424C7">
      <w:pPr>
        <w:tabs>
          <w:tab w:val="left" w:pos="993"/>
        </w:tabs>
        <w:ind w:left="993" w:right="107" w:hanging="993"/>
        <w:rPr>
          <w:rFonts w:ascii="Arial" w:hAnsi="Arial" w:cs="Arial"/>
          <w:b/>
          <w:bCs/>
          <w:sz w:val="24"/>
          <w:szCs w:val="24"/>
        </w:rPr>
      </w:pPr>
    </w:p>
    <w:p w14:paraId="1DE9BCCC" w14:textId="77777777" w:rsidR="006B5223" w:rsidRDefault="006B5223" w:rsidP="003424C7">
      <w:pPr>
        <w:pStyle w:val="Heading1"/>
        <w:tabs>
          <w:tab w:val="clear" w:pos="1560"/>
          <w:tab w:val="left" w:pos="851"/>
        </w:tabs>
        <w:rPr>
          <w:sz w:val="24"/>
          <w:szCs w:val="24"/>
          <w:u w:val="none"/>
        </w:rPr>
      </w:pPr>
      <w:bookmarkStart w:id="51" w:name="_4.20__"/>
      <w:bookmarkStart w:id="52" w:name="_3.21__"/>
      <w:bookmarkEnd w:id="51"/>
      <w:bookmarkEnd w:id="52"/>
    </w:p>
    <w:p w14:paraId="6F62237B" w14:textId="0B42D4C8" w:rsidR="003424C7" w:rsidRPr="00BD0824" w:rsidRDefault="003424C7" w:rsidP="003424C7">
      <w:pPr>
        <w:pStyle w:val="Heading1"/>
        <w:tabs>
          <w:tab w:val="clear" w:pos="1560"/>
          <w:tab w:val="left" w:pos="851"/>
        </w:tabs>
        <w:rPr>
          <w:sz w:val="24"/>
          <w:szCs w:val="24"/>
          <w:u w:val="none"/>
        </w:rPr>
      </w:pPr>
      <w:bookmarkStart w:id="53" w:name="_Toc109820327"/>
      <w:r w:rsidRPr="00BD0824">
        <w:rPr>
          <w:sz w:val="24"/>
          <w:szCs w:val="24"/>
          <w:u w:val="none"/>
        </w:rPr>
        <w:t>Manual Handling</w:t>
      </w:r>
      <w:bookmarkEnd w:id="53"/>
    </w:p>
    <w:p w14:paraId="22F813FB" w14:textId="77777777" w:rsidR="003424C7" w:rsidRPr="00BD0824" w:rsidRDefault="003424C7" w:rsidP="008E535E">
      <w:pPr>
        <w:pStyle w:val="NormalWeb"/>
        <w:jc w:val="both"/>
        <w:rPr>
          <w:rFonts w:ascii="Arial" w:hAnsi="Arial" w:cs="Arial"/>
        </w:rPr>
      </w:pPr>
      <w:r w:rsidRPr="00BD0824">
        <w:rPr>
          <w:rFonts w:ascii="Arial" w:hAnsi="Arial" w:cs="Arial"/>
        </w:rPr>
        <w:t xml:space="preserve">The </w:t>
      </w:r>
      <w:hyperlink r:id="rId29" w:history="1">
        <w:r w:rsidRPr="00BD0824">
          <w:rPr>
            <w:rStyle w:val="Hyperlink"/>
            <w:rFonts w:ascii="Arial" w:hAnsi="Arial" w:cs="Arial"/>
          </w:rPr>
          <w:t>Manual Handling Operations Regulations 1992</w:t>
        </w:r>
      </w:hyperlink>
      <w:r w:rsidRPr="00BD0824">
        <w:rPr>
          <w:rFonts w:ascii="Arial" w:hAnsi="Arial" w:cs="Arial"/>
        </w:rPr>
        <w:t xml:space="preserve"> apply to a wide range of manual handling activities, including lifting, lowering, pushing, </w:t>
      </w:r>
      <w:proofErr w:type="gramStart"/>
      <w:r w:rsidRPr="00BD0824">
        <w:rPr>
          <w:rFonts w:ascii="Arial" w:hAnsi="Arial" w:cs="Arial"/>
        </w:rPr>
        <w:t>pulling</w:t>
      </w:r>
      <w:proofErr w:type="gramEnd"/>
      <w:r w:rsidRPr="00BD0824">
        <w:rPr>
          <w:rFonts w:ascii="Arial" w:hAnsi="Arial" w:cs="Arial"/>
        </w:rPr>
        <w:t xml:space="preserve"> or carrying. These regulations place specific duties on employers and employees.</w:t>
      </w:r>
    </w:p>
    <w:p w14:paraId="2223460C" w14:textId="2AFCA42B" w:rsidR="003424C7" w:rsidRPr="00BD0824" w:rsidRDefault="003424C7" w:rsidP="008E535E">
      <w:pPr>
        <w:pStyle w:val="NormalWeb"/>
        <w:jc w:val="both"/>
        <w:rPr>
          <w:rFonts w:ascii="Arial" w:hAnsi="Arial" w:cs="Arial"/>
        </w:rPr>
      </w:pPr>
      <w:r w:rsidRPr="00BD0824">
        <w:rPr>
          <w:rFonts w:ascii="Arial" w:hAnsi="Arial" w:cs="Arial"/>
        </w:rPr>
        <w:t>Employers are required to</w:t>
      </w:r>
      <w:r w:rsidR="006B5223">
        <w:rPr>
          <w:rFonts w:ascii="Arial" w:hAnsi="Arial" w:cs="Arial"/>
        </w:rPr>
        <w:t>:</w:t>
      </w:r>
    </w:p>
    <w:p w14:paraId="3E43073C" w14:textId="77777777" w:rsidR="003424C7" w:rsidRPr="00BD0824" w:rsidRDefault="003424C7" w:rsidP="008E535E">
      <w:pPr>
        <w:pStyle w:val="NormalWeb"/>
        <w:jc w:val="both"/>
        <w:rPr>
          <w:rFonts w:ascii="Arial" w:hAnsi="Arial" w:cs="Arial"/>
        </w:rPr>
      </w:pPr>
      <w:r w:rsidRPr="00BD0824">
        <w:rPr>
          <w:rFonts w:ascii="Arial" w:hAnsi="Arial" w:cs="Arial"/>
          <w:b/>
          <w:bCs/>
        </w:rPr>
        <w:t>Avoid</w:t>
      </w:r>
      <w:r w:rsidRPr="00BD0824">
        <w:rPr>
          <w:rFonts w:ascii="Arial" w:hAnsi="Arial" w:cs="Arial"/>
        </w:rPr>
        <w:t xml:space="preserve"> the need for manual handling, so far as is reasonably practicable</w:t>
      </w:r>
    </w:p>
    <w:p w14:paraId="2C797093" w14:textId="77777777" w:rsidR="003424C7" w:rsidRPr="00BD0824" w:rsidRDefault="003424C7" w:rsidP="008E535E">
      <w:pPr>
        <w:pStyle w:val="NormalWeb"/>
        <w:jc w:val="both"/>
        <w:rPr>
          <w:rFonts w:ascii="Arial" w:hAnsi="Arial" w:cs="Arial"/>
        </w:rPr>
      </w:pPr>
      <w:r w:rsidRPr="00BD0824">
        <w:rPr>
          <w:rFonts w:ascii="Arial" w:hAnsi="Arial" w:cs="Arial"/>
          <w:b/>
          <w:bCs/>
        </w:rPr>
        <w:t>Assess</w:t>
      </w:r>
      <w:r w:rsidRPr="00BD0824">
        <w:rPr>
          <w:rFonts w:ascii="Arial" w:hAnsi="Arial" w:cs="Arial"/>
        </w:rPr>
        <w:t xml:space="preserve"> the risk of injury from any hazardous manual handling that can’t be avoided</w:t>
      </w:r>
    </w:p>
    <w:p w14:paraId="49E080D5" w14:textId="77777777" w:rsidR="003424C7" w:rsidRPr="00BD0824" w:rsidRDefault="003424C7" w:rsidP="008E535E">
      <w:pPr>
        <w:pStyle w:val="NormalWeb"/>
        <w:jc w:val="both"/>
        <w:rPr>
          <w:rFonts w:ascii="Arial" w:hAnsi="Arial" w:cs="Arial"/>
        </w:rPr>
      </w:pPr>
      <w:r w:rsidRPr="00BD0824">
        <w:rPr>
          <w:rFonts w:ascii="Arial" w:hAnsi="Arial" w:cs="Arial"/>
          <w:b/>
          <w:bCs/>
        </w:rPr>
        <w:t>Reduce</w:t>
      </w:r>
      <w:r w:rsidRPr="00BD0824">
        <w:rPr>
          <w:rFonts w:ascii="Arial" w:hAnsi="Arial" w:cs="Arial"/>
        </w:rPr>
        <w:t xml:space="preserve"> the risk of injury from hazardous manual handling, so far as is reasonably practicable.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5F66C67F" w14:textId="77777777" w:rsidTr="00552018">
        <w:tc>
          <w:tcPr>
            <w:tcW w:w="9243" w:type="dxa"/>
          </w:tcPr>
          <w:p w14:paraId="44BB4585" w14:textId="551DBA57" w:rsidR="003424C7" w:rsidRPr="00BD0824" w:rsidRDefault="006B5223" w:rsidP="00552018">
            <w:pPr>
              <w:pStyle w:val="NormalWeb"/>
              <w:tabs>
                <w:tab w:val="left" w:pos="3600"/>
              </w:tabs>
              <w:spacing w:before="0" w:beforeAutospacing="0" w:after="0" w:afterAutospacing="0"/>
              <w:jc w:val="both"/>
              <w:rPr>
                <w:rFonts w:ascii="Arial" w:hAnsi="Arial" w:cs="Arial"/>
              </w:rPr>
            </w:pPr>
            <w:r>
              <w:rPr>
                <w:rFonts w:ascii="Arial" w:hAnsi="Arial" w:cs="Arial"/>
              </w:rPr>
              <w:t xml:space="preserve">The </w:t>
            </w:r>
            <w:r w:rsidR="003424C7" w:rsidRPr="00BD0824">
              <w:rPr>
                <w:rFonts w:ascii="Arial" w:hAnsi="Arial" w:cs="Arial"/>
              </w:rPr>
              <w:t>Buildings Manager will be responsible for carrying out risk assessments for all manual handling activities, which constitute a significant risk of injury to staff and to update and review as necessary.</w:t>
            </w:r>
          </w:p>
        </w:tc>
      </w:tr>
    </w:tbl>
    <w:p w14:paraId="04D9E569" w14:textId="77777777" w:rsidR="003424C7" w:rsidRPr="00BD0824" w:rsidRDefault="003424C7" w:rsidP="003424C7">
      <w:pPr>
        <w:pStyle w:val="NormalWeb"/>
        <w:rPr>
          <w:rFonts w:ascii="Arial" w:hAnsi="Arial" w:cs="Arial"/>
          <w:lang w:val="en-US"/>
        </w:rPr>
      </w:pPr>
      <w:r w:rsidRPr="00BD0824">
        <w:rPr>
          <w:rFonts w:ascii="Arial" w:hAnsi="Arial" w:cs="Arial"/>
          <w:lang w:val="en-US"/>
        </w:rPr>
        <w:t>Employees are required to</w:t>
      </w:r>
    </w:p>
    <w:p w14:paraId="36429682" w14:textId="77777777" w:rsidR="003424C7" w:rsidRPr="00BD0824" w:rsidRDefault="003424C7" w:rsidP="003424C7">
      <w:pPr>
        <w:pStyle w:val="NormalWeb"/>
        <w:numPr>
          <w:ilvl w:val="0"/>
          <w:numId w:val="14"/>
        </w:numPr>
        <w:rPr>
          <w:rFonts w:ascii="Arial" w:hAnsi="Arial" w:cs="Arial"/>
          <w:lang w:val="en-US"/>
        </w:rPr>
      </w:pPr>
      <w:r w:rsidRPr="00BD0824">
        <w:rPr>
          <w:rFonts w:ascii="Arial" w:hAnsi="Arial" w:cs="Arial"/>
          <w:lang w:val="en-US"/>
        </w:rPr>
        <w:t>Follow appropriate systems of work laid down for their safety</w:t>
      </w:r>
    </w:p>
    <w:p w14:paraId="3394B6E5" w14:textId="77777777" w:rsidR="003424C7" w:rsidRPr="00BD0824" w:rsidRDefault="003424C7" w:rsidP="003424C7">
      <w:pPr>
        <w:pStyle w:val="NormalWeb"/>
        <w:numPr>
          <w:ilvl w:val="0"/>
          <w:numId w:val="14"/>
        </w:numPr>
        <w:rPr>
          <w:rFonts w:ascii="Arial" w:hAnsi="Arial" w:cs="Arial"/>
          <w:lang w:val="en-US"/>
        </w:rPr>
      </w:pPr>
      <w:r w:rsidRPr="00BD0824">
        <w:rPr>
          <w:rFonts w:ascii="Arial" w:hAnsi="Arial" w:cs="Arial"/>
          <w:lang w:val="en-US"/>
        </w:rPr>
        <w:t>Make proper use of equipment provided for their safety</w:t>
      </w:r>
    </w:p>
    <w:p w14:paraId="6B393579" w14:textId="77777777" w:rsidR="003424C7" w:rsidRPr="00BD0824" w:rsidRDefault="003424C7" w:rsidP="003424C7">
      <w:pPr>
        <w:pStyle w:val="NormalWeb"/>
        <w:numPr>
          <w:ilvl w:val="0"/>
          <w:numId w:val="14"/>
        </w:numPr>
        <w:rPr>
          <w:rFonts w:ascii="Arial" w:hAnsi="Arial" w:cs="Arial"/>
          <w:lang w:val="en-US"/>
        </w:rPr>
      </w:pPr>
      <w:r w:rsidRPr="00BD0824">
        <w:rPr>
          <w:rFonts w:ascii="Arial" w:hAnsi="Arial" w:cs="Arial"/>
          <w:lang w:val="en-US"/>
        </w:rPr>
        <w:t>Co-operate with their employer on health and safety matters</w:t>
      </w:r>
    </w:p>
    <w:p w14:paraId="0CC54B56" w14:textId="77777777" w:rsidR="003424C7" w:rsidRPr="00BD0824" w:rsidRDefault="003424C7" w:rsidP="003424C7">
      <w:pPr>
        <w:pStyle w:val="NormalWeb"/>
        <w:numPr>
          <w:ilvl w:val="0"/>
          <w:numId w:val="14"/>
        </w:numPr>
        <w:rPr>
          <w:rFonts w:ascii="Arial" w:hAnsi="Arial" w:cs="Arial"/>
          <w:lang w:val="en-US"/>
        </w:rPr>
      </w:pPr>
      <w:r w:rsidRPr="00BD0824">
        <w:rPr>
          <w:rFonts w:ascii="Arial" w:hAnsi="Arial" w:cs="Arial"/>
          <w:lang w:val="en-US"/>
        </w:rPr>
        <w:t>Inform the employer if they identify hazardous handling activities</w:t>
      </w:r>
    </w:p>
    <w:p w14:paraId="07E7D6C5" w14:textId="77777777" w:rsidR="003424C7" w:rsidRPr="00BD0824" w:rsidRDefault="003424C7" w:rsidP="003424C7">
      <w:pPr>
        <w:pStyle w:val="NormalWeb"/>
        <w:numPr>
          <w:ilvl w:val="0"/>
          <w:numId w:val="14"/>
        </w:numPr>
        <w:rPr>
          <w:rFonts w:ascii="Arial" w:hAnsi="Arial" w:cs="Arial"/>
          <w:lang w:val="en-US"/>
        </w:rPr>
      </w:pPr>
      <w:r w:rsidRPr="00BD0824">
        <w:rPr>
          <w:rFonts w:ascii="Arial" w:hAnsi="Arial" w:cs="Arial"/>
          <w:lang w:val="en-US"/>
        </w:rPr>
        <w:t>Take care to ensure that their activities do not put others at risk</w:t>
      </w:r>
    </w:p>
    <w:p w14:paraId="642703B4" w14:textId="77777777" w:rsidR="003424C7" w:rsidRPr="00BD0824" w:rsidRDefault="003424C7" w:rsidP="003424C7">
      <w:pPr>
        <w:pStyle w:val="NormalWeb"/>
        <w:numPr>
          <w:ilvl w:val="0"/>
          <w:numId w:val="14"/>
        </w:numPr>
        <w:rPr>
          <w:rFonts w:ascii="Arial" w:hAnsi="Arial" w:cs="Arial"/>
          <w:lang w:val="en-US"/>
        </w:rPr>
      </w:pPr>
      <w:r w:rsidRPr="00BD0824">
        <w:rPr>
          <w:rFonts w:ascii="Arial" w:hAnsi="Arial" w:cs="Arial"/>
          <w:lang w:val="en-US"/>
        </w:rPr>
        <w:t>Make their manager aware of any medical/physical condition which could be made worse by manual handling</w:t>
      </w:r>
    </w:p>
    <w:p w14:paraId="47C5FCD0" w14:textId="77777777" w:rsidR="003424C7" w:rsidRPr="00BD0824" w:rsidRDefault="003424C7" w:rsidP="0047369C">
      <w:pPr>
        <w:pStyle w:val="NormalWeb"/>
        <w:jc w:val="both"/>
        <w:rPr>
          <w:rFonts w:ascii="Arial" w:hAnsi="Arial" w:cs="Arial"/>
          <w:lang w:val="en-US"/>
        </w:rPr>
      </w:pPr>
      <w:r w:rsidRPr="00BD0824">
        <w:rPr>
          <w:rFonts w:ascii="Arial" w:hAnsi="Arial" w:cs="Arial"/>
        </w:rPr>
        <w:t>All staff members involved in manual handling will be given suitable and sufficient information, instruction, training and supervision.</w:t>
      </w:r>
      <w:r w:rsidRPr="00BD0824">
        <w:rPr>
          <w:rFonts w:ascii="Arial" w:hAnsi="Arial" w:cs="Arial"/>
          <w:lang w:val="en-US"/>
        </w:rPr>
        <w:t xml:space="preserve"> Training will be recorded, monitored and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0B629916" w14:textId="77777777" w:rsidTr="00552018">
        <w:tc>
          <w:tcPr>
            <w:tcW w:w="9243" w:type="dxa"/>
          </w:tcPr>
          <w:p w14:paraId="11808B09" w14:textId="08616149" w:rsidR="003424C7" w:rsidRPr="00BD0824" w:rsidRDefault="003424C7" w:rsidP="003424C7">
            <w:pPr>
              <w:rPr>
                <w:rFonts w:ascii="Arial" w:hAnsi="Arial" w:cs="Arial"/>
                <w:sz w:val="24"/>
                <w:szCs w:val="24"/>
              </w:rPr>
            </w:pPr>
            <w:r w:rsidRPr="00BD0824">
              <w:rPr>
                <w:rFonts w:ascii="Arial" w:hAnsi="Arial" w:cs="Arial"/>
                <w:iCs/>
                <w:sz w:val="24"/>
                <w:szCs w:val="24"/>
              </w:rPr>
              <w:t xml:space="preserve">Training records will be maintained by </w:t>
            </w:r>
            <w:r w:rsidR="006B5223">
              <w:rPr>
                <w:rFonts w:ascii="Arial" w:hAnsi="Arial" w:cs="Arial"/>
                <w:iCs/>
                <w:sz w:val="24"/>
                <w:szCs w:val="24"/>
              </w:rPr>
              <w:t xml:space="preserve">the </w:t>
            </w:r>
            <w:r w:rsidRPr="00BD0824">
              <w:rPr>
                <w:rFonts w:ascii="Arial" w:hAnsi="Arial" w:cs="Arial"/>
                <w:sz w:val="24"/>
                <w:szCs w:val="24"/>
              </w:rPr>
              <w:t xml:space="preserve">Buildings Manager </w:t>
            </w:r>
            <w:r w:rsidRPr="00BD0824">
              <w:rPr>
                <w:rFonts w:ascii="Arial" w:hAnsi="Arial" w:cs="Arial"/>
                <w:iCs/>
                <w:sz w:val="24"/>
                <w:szCs w:val="24"/>
              </w:rPr>
              <w:t xml:space="preserve">and held in </w:t>
            </w:r>
            <w:r w:rsidR="006B5223">
              <w:rPr>
                <w:rFonts w:ascii="Arial" w:hAnsi="Arial" w:cs="Arial"/>
                <w:iCs/>
                <w:sz w:val="24"/>
                <w:szCs w:val="24"/>
              </w:rPr>
              <w:t xml:space="preserve">the </w:t>
            </w:r>
            <w:r w:rsidRPr="00BD0824">
              <w:rPr>
                <w:rFonts w:ascii="Arial" w:hAnsi="Arial" w:cs="Arial"/>
                <w:iCs/>
                <w:sz w:val="24"/>
                <w:szCs w:val="24"/>
              </w:rPr>
              <w:t>Buildings Managers office</w:t>
            </w:r>
          </w:p>
        </w:tc>
      </w:tr>
    </w:tbl>
    <w:p w14:paraId="79C3F26B" w14:textId="77777777" w:rsidR="003424C7" w:rsidRPr="00BD0824" w:rsidRDefault="003424C7" w:rsidP="003424C7">
      <w:pPr>
        <w:pStyle w:val="NormalWeb"/>
        <w:rPr>
          <w:rFonts w:ascii="Arial" w:hAnsi="Arial" w:cs="Arial"/>
        </w:rPr>
      </w:pPr>
      <w:r w:rsidRPr="00BD0824">
        <w:rPr>
          <w:rFonts w:ascii="Arial" w:hAnsi="Arial" w:cs="Arial"/>
        </w:rPr>
        <w:t xml:space="preserve">Further information can be found in the HSE publication </w:t>
      </w:r>
      <w:hyperlink r:id="rId30" w:history="1">
        <w:r w:rsidRPr="00BD0824">
          <w:rPr>
            <w:rStyle w:val="Hyperlink"/>
            <w:rFonts w:ascii="Arial" w:hAnsi="Arial" w:cs="Arial"/>
          </w:rPr>
          <w:t xml:space="preserve">Getting to grips with Manual Handling </w:t>
        </w:r>
      </w:hyperlink>
    </w:p>
    <w:p w14:paraId="6D37FE4F" w14:textId="77777777" w:rsidR="003424C7" w:rsidRPr="00BD0824" w:rsidRDefault="003424C7" w:rsidP="003424C7">
      <w:pPr>
        <w:pStyle w:val="NormalWeb"/>
        <w:tabs>
          <w:tab w:val="left" w:pos="3600"/>
        </w:tabs>
        <w:spacing w:before="0" w:beforeAutospacing="0" w:after="0" w:afterAutospacing="0"/>
        <w:jc w:val="both"/>
        <w:rPr>
          <w:rFonts w:ascii="Arial" w:hAnsi="Arial" w:cs="Arial"/>
        </w:rPr>
      </w:pPr>
      <w:r w:rsidRPr="00BD0824">
        <w:rPr>
          <w:rFonts w:ascii="Arial" w:hAnsi="Arial" w:cs="Arial"/>
        </w:rPr>
        <w:t>If a member of staff develops any medical/physical condition, the responsible person should be made aware immediately. A specific risk assessment must be carried out to cover the activities/tasks and control measures should be taken accordingly.</w:t>
      </w:r>
    </w:p>
    <w:p w14:paraId="18241E41" w14:textId="77777777" w:rsidR="003424C7" w:rsidRPr="00BD0824" w:rsidRDefault="003424C7" w:rsidP="003424C7">
      <w:pPr>
        <w:pStyle w:val="Heading1"/>
        <w:tabs>
          <w:tab w:val="clear" w:pos="1560"/>
          <w:tab w:val="left" w:pos="851"/>
        </w:tabs>
        <w:rPr>
          <w:sz w:val="24"/>
          <w:szCs w:val="24"/>
          <w:u w:val="none"/>
        </w:rPr>
      </w:pPr>
      <w:bookmarkStart w:id="54" w:name="_4.22__"/>
      <w:bookmarkStart w:id="55" w:name="_4.23__"/>
      <w:bookmarkEnd w:id="54"/>
      <w:bookmarkEnd w:id="55"/>
    </w:p>
    <w:p w14:paraId="3CA95956" w14:textId="77777777" w:rsidR="003424C7" w:rsidRPr="00BD0824" w:rsidRDefault="003424C7" w:rsidP="003424C7">
      <w:pPr>
        <w:pStyle w:val="Heading1"/>
        <w:tabs>
          <w:tab w:val="clear" w:pos="1560"/>
          <w:tab w:val="left" w:pos="851"/>
        </w:tabs>
        <w:rPr>
          <w:sz w:val="24"/>
          <w:szCs w:val="24"/>
          <w:u w:val="none"/>
        </w:rPr>
      </w:pPr>
      <w:bookmarkStart w:id="56" w:name="_Toc109820328"/>
      <w:r w:rsidRPr="00BD0824">
        <w:rPr>
          <w:sz w:val="24"/>
          <w:szCs w:val="24"/>
          <w:u w:val="none"/>
        </w:rPr>
        <w:t>New &amp; Expectant Mothers</w:t>
      </w:r>
      <w:bookmarkEnd w:id="56"/>
    </w:p>
    <w:p w14:paraId="47D51B26" w14:textId="77777777" w:rsidR="003424C7" w:rsidRPr="00BD0824" w:rsidRDefault="003424C7" w:rsidP="0047369C">
      <w:pPr>
        <w:tabs>
          <w:tab w:val="left" w:pos="840"/>
        </w:tabs>
        <w:ind w:right="107"/>
        <w:jc w:val="both"/>
        <w:rPr>
          <w:rFonts w:ascii="Arial" w:hAnsi="Arial" w:cs="Arial"/>
          <w:sz w:val="24"/>
          <w:szCs w:val="24"/>
        </w:rPr>
      </w:pPr>
      <w:r w:rsidRPr="00BD0824">
        <w:rPr>
          <w:rFonts w:ascii="Arial" w:hAnsi="Arial" w:cs="Arial"/>
          <w:sz w:val="24"/>
          <w:szCs w:val="24"/>
        </w:rPr>
        <w:t xml:space="preserve">The </w:t>
      </w:r>
      <w:hyperlink r:id="rId31" w:history="1">
        <w:r w:rsidRPr="00BD0824">
          <w:rPr>
            <w:rStyle w:val="Hyperlink"/>
            <w:rFonts w:ascii="Arial" w:hAnsi="Arial" w:cs="Arial"/>
            <w:sz w:val="24"/>
            <w:szCs w:val="24"/>
          </w:rPr>
          <w:t>Management of Health &amp; Safety at Work Regulations 1999</w:t>
        </w:r>
      </w:hyperlink>
      <w:r w:rsidRPr="00BD0824">
        <w:rPr>
          <w:rFonts w:ascii="Arial" w:hAnsi="Arial" w:cs="Arial"/>
          <w:sz w:val="24"/>
          <w:szCs w:val="24"/>
        </w:rPr>
        <w:t xml:space="preserve"> place a duty on employers to undertake a suitable and sufficient assessment of the risks to the health and safety of their employees, to which they are exposed whilst at work in order to identify the measures that need to be taken to comply with health and safety legislation.</w:t>
      </w:r>
    </w:p>
    <w:p w14:paraId="557F51A7" w14:textId="77777777" w:rsidR="003424C7" w:rsidRPr="00BD0824" w:rsidRDefault="003424C7" w:rsidP="0047369C">
      <w:pPr>
        <w:tabs>
          <w:tab w:val="left" w:pos="840"/>
        </w:tabs>
        <w:ind w:right="107"/>
        <w:jc w:val="both"/>
        <w:rPr>
          <w:rFonts w:ascii="Arial" w:hAnsi="Arial" w:cs="Arial"/>
          <w:sz w:val="24"/>
          <w:szCs w:val="24"/>
        </w:rPr>
      </w:pPr>
      <w:r w:rsidRPr="00BD0824">
        <w:rPr>
          <w:rFonts w:ascii="Arial" w:hAnsi="Arial" w:cs="Arial"/>
          <w:sz w:val="24"/>
          <w:szCs w:val="24"/>
        </w:rPr>
        <w:tab/>
      </w:r>
    </w:p>
    <w:p w14:paraId="106C4D23" w14:textId="77777777" w:rsidR="003424C7" w:rsidRPr="00BD0824" w:rsidRDefault="003424C7" w:rsidP="0047369C">
      <w:pPr>
        <w:tabs>
          <w:tab w:val="left" w:pos="840"/>
        </w:tabs>
        <w:ind w:right="107"/>
        <w:jc w:val="both"/>
        <w:rPr>
          <w:rFonts w:ascii="Arial" w:hAnsi="Arial" w:cs="Arial"/>
          <w:sz w:val="24"/>
          <w:szCs w:val="24"/>
        </w:rPr>
      </w:pPr>
      <w:r w:rsidRPr="00BD0824">
        <w:rPr>
          <w:rFonts w:ascii="Arial" w:hAnsi="Arial" w:cs="Arial"/>
          <w:sz w:val="24"/>
          <w:szCs w:val="24"/>
        </w:rPr>
        <w:t>In addition, the Regulations identify two groups of workers, new and expectant mothers and young persons, for whom a specific risk assessment must be undertaken, or an existing risk assessment must be reviewed in order to identify any additional control measures that may need to be taken.</w:t>
      </w:r>
    </w:p>
    <w:p w14:paraId="25D7E68C" w14:textId="77777777" w:rsidR="003424C7" w:rsidRPr="00BD0824" w:rsidRDefault="003424C7" w:rsidP="0047369C">
      <w:pPr>
        <w:tabs>
          <w:tab w:val="left" w:pos="840"/>
        </w:tabs>
        <w:ind w:right="107"/>
        <w:jc w:val="both"/>
        <w:rPr>
          <w:rFonts w:ascii="Arial" w:hAnsi="Arial" w:cs="Arial"/>
          <w:sz w:val="24"/>
          <w:szCs w:val="24"/>
        </w:rPr>
      </w:pPr>
    </w:p>
    <w:p w14:paraId="66B4507D" w14:textId="77777777" w:rsidR="003424C7" w:rsidRPr="00BD0824" w:rsidRDefault="003424C7" w:rsidP="0047369C">
      <w:pPr>
        <w:tabs>
          <w:tab w:val="left" w:pos="840"/>
        </w:tabs>
        <w:ind w:right="107"/>
        <w:jc w:val="both"/>
        <w:rPr>
          <w:rFonts w:ascii="Arial" w:hAnsi="Arial" w:cs="Arial"/>
          <w:sz w:val="24"/>
          <w:szCs w:val="24"/>
        </w:rPr>
      </w:pPr>
      <w:r w:rsidRPr="00BD0824">
        <w:rPr>
          <w:rFonts w:ascii="Arial" w:hAnsi="Arial" w:cs="Arial"/>
          <w:sz w:val="24"/>
          <w:szCs w:val="24"/>
        </w:rPr>
        <w:t>A “new or expectant mother” is taken to mean an employee who is pregnant; who has given birth within the previous six months; or who is breast-feeding.</w:t>
      </w:r>
    </w:p>
    <w:p w14:paraId="2E80BE20" w14:textId="77777777" w:rsidR="003424C7" w:rsidRPr="00BD0824" w:rsidRDefault="003424C7" w:rsidP="0047369C">
      <w:pPr>
        <w:tabs>
          <w:tab w:val="left" w:pos="840"/>
        </w:tabs>
        <w:ind w:right="107"/>
        <w:jc w:val="both"/>
        <w:rPr>
          <w:rFonts w:ascii="Arial" w:hAnsi="Arial" w:cs="Arial"/>
          <w:sz w:val="24"/>
          <w:szCs w:val="24"/>
        </w:rPr>
      </w:pPr>
      <w:r w:rsidRPr="00BD0824">
        <w:rPr>
          <w:rFonts w:ascii="Arial" w:hAnsi="Arial" w:cs="Arial"/>
          <w:sz w:val="24"/>
          <w:szCs w:val="24"/>
        </w:rPr>
        <w:t xml:space="preserve"> </w:t>
      </w:r>
    </w:p>
    <w:p w14:paraId="1C0AAEFD" w14:textId="77777777" w:rsidR="003424C7" w:rsidRPr="00BD0824" w:rsidRDefault="003424C7" w:rsidP="0047369C">
      <w:pPr>
        <w:tabs>
          <w:tab w:val="left" w:pos="840"/>
        </w:tabs>
        <w:ind w:right="107"/>
        <w:jc w:val="both"/>
        <w:rPr>
          <w:rFonts w:ascii="Arial" w:hAnsi="Arial" w:cs="Arial"/>
          <w:sz w:val="24"/>
          <w:szCs w:val="24"/>
        </w:rPr>
      </w:pPr>
      <w:r w:rsidRPr="00BD0824">
        <w:rPr>
          <w:rFonts w:ascii="Arial" w:hAnsi="Arial" w:cs="Arial"/>
          <w:sz w:val="24"/>
          <w:szCs w:val="24"/>
        </w:rPr>
        <w:t>When a member of staff notifies Caius House in writing that she is any of the above, then a specific risk assessment must be carried out to cover the activities and tasks that person undertakes and any specific hazards that may be involved during the course of her work. This risk assessment must be reviewed at least every three months.</w:t>
      </w:r>
    </w:p>
    <w:p w14:paraId="60E7DFD3" w14:textId="77777777" w:rsidR="003424C7" w:rsidRPr="00BD0824" w:rsidRDefault="003424C7" w:rsidP="0047369C">
      <w:pPr>
        <w:tabs>
          <w:tab w:val="left" w:pos="840"/>
        </w:tabs>
        <w:ind w:right="107"/>
        <w:jc w:val="both"/>
        <w:rPr>
          <w:rFonts w:ascii="Arial" w:hAnsi="Arial" w:cs="Arial"/>
          <w:sz w:val="24"/>
          <w:szCs w:val="24"/>
        </w:rPr>
      </w:pPr>
    </w:p>
    <w:p w14:paraId="3A82792B" w14:textId="77777777" w:rsidR="003424C7" w:rsidRPr="00BD0824" w:rsidRDefault="003424C7" w:rsidP="0047369C">
      <w:pPr>
        <w:tabs>
          <w:tab w:val="left" w:pos="840"/>
        </w:tabs>
        <w:ind w:right="107"/>
        <w:jc w:val="both"/>
        <w:rPr>
          <w:rFonts w:ascii="Arial" w:hAnsi="Arial" w:cs="Arial"/>
          <w:sz w:val="24"/>
          <w:szCs w:val="24"/>
        </w:rPr>
      </w:pPr>
      <w:r w:rsidRPr="00BD0824">
        <w:rPr>
          <w:rFonts w:ascii="Arial" w:hAnsi="Arial" w:cs="Arial"/>
          <w:sz w:val="24"/>
          <w:szCs w:val="24"/>
        </w:rPr>
        <w:t xml:space="preserve">The main areas of concern for new and expectant mothers fall into three main categories of physical, biological and chemical. </w:t>
      </w:r>
    </w:p>
    <w:p w14:paraId="3A6F4674" w14:textId="77777777" w:rsidR="003424C7" w:rsidRPr="00BD0824" w:rsidRDefault="003424C7" w:rsidP="0047369C">
      <w:pPr>
        <w:tabs>
          <w:tab w:val="left" w:pos="840"/>
        </w:tabs>
        <w:ind w:right="107"/>
        <w:jc w:val="both"/>
        <w:rPr>
          <w:rFonts w:ascii="Arial" w:hAnsi="Arial" w:cs="Arial"/>
          <w:sz w:val="24"/>
          <w:szCs w:val="24"/>
        </w:rPr>
      </w:pPr>
    </w:p>
    <w:p w14:paraId="59EEB631" w14:textId="77777777" w:rsidR="003424C7" w:rsidRPr="00BD0824" w:rsidRDefault="003424C7" w:rsidP="0047369C">
      <w:pPr>
        <w:tabs>
          <w:tab w:val="left" w:pos="840"/>
        </w:tabs>
        <w:ind w:right="107"/>
        <w:jc w:val="both"/>
        <w:rPr>
          <w:rFonts w:ascii="Arial" w:hAnsi="Arial" w:cs="Arial"/>
          <w:sz w:val="24"/>
          <w:szCs w:val="24"/>
        </w:rPr>
      </w:pPr>
      <w:r w:rsidRPr="00BD0824">
        <w:rPr>
          <w:rFonts w:ascii="Arial" w:hAnsi="Arial" w:cs="Arial"/>
          <w:sz w:val="24"/>
          <w:szCs w:val="24"/>
        </w:rPr>
        <w:t xml:space="preserve">Further advice can be found on the </w:t>
      </w:r>
      <w:hyperlink r:id="rId32" w:history="1">
        <w:r w:rsidRPr="00BD0824">
          <w:rPr>
            <w:rStyle w:val="Hyperlink"/>
            <w:rFonts w:ascii="Arial" w:hAnsi="Arial" w:cs="Arial"/>
            <w:sz w:val="24"/>
            <w:szCs w:val="24"/>
          </w:rPr>
          <w:t>HSE website</w:t>
        </w:r>
      </w:hyperlink>
      <w:r w:rsidRPr="00BD0824">
        <w:rPr>
          <w:rFonts w:ascii="Arial" w:hAnsi="Arial" w:cs="Arial"/>
          <w:sz w:val="24"/>
          <w:szCs w:val="24"/>
        </w:rPr>
        <w:t xml:space="preserve"> and in the HSE publication </w:t>
      </w:r>
      <w:hyperlink r:id="rId33" w:history="1">
        <w:r w:rsidRPr="00BD0824">
          <w:rPr>
            <w:rStyle w:val="Hyperlink"/>
            <w:rFonts w:ascii="Arial" w:hAnsi="Arial" w:cs="Arial"/>
            <w:sz w:val="24"/>
            <w:szCs w:val="24"/>
          </w:rPr>
          <w:t>A Guide for New and Expectant Mothers who Work</w:t>
        </w:r>
      </w:hyperlink>
    </w:p>
    <w:p w14:paraId="35D05EC7" w14:textId="77777777" w:rsidR="003424C7" w:rsidRPr="00BD0824" w:rsidRDefault="003424C7" w:rsidP="003424C7">
      <w:pPr>
        <w:tabs>
          <w:tab w:val="left" w:pos="840"/>
        </w:tabs>
        <w:ind w:right="107"/>
        <w:rPr>
          <w:rFonts w:ascii="Arial" w:hAnsi="Arial" w:cs="Arial"/>
          <w:sz w:val="24"/>
          <w:szCs w:val="24"/>
        </w:rPr>
      </w:pPr>
    </w:p>
    <w:p w14:paraId="15D0BE21" w14:textId="77777777" w:rsidR="003424C7" w:rsidRPr="00BD0824" w:rsidRDefault="003424C7" w:rsidP="003424C7">
      <w:pPr>
        <w:pStyle w:val="Heading1"/>
        <w:tabs>
          <w:tab w:val="clear" w:pos="1560"/>
          <w:tab w:val="left" w:pos="851"/>
        </w:tabs>
        <w:rPr>
          <w:sz w:val="24"/>
          <w:szCs w:val="24"/>
          <w:u w:val="none"/>
        </w:rPr>
      </w:pPr>
      <w:bookmarkStart w:id="57" w:name="_Offsite_Visits"/>
      <w:bookmarkStart w:id="58" w:name="_Toc109820329"/>
      <w:bookmarkEnd w:id="57"/>
      <w:r w:rsidRPr="00BD0824">
        <w:rPr>
          <w:sz w:val="24"/>
          <w:szCs w:val="24"/>
          <w:u w:val="none"/>
        </w:rPr>
        <w:t>Offsite Visits</w:t>
      </w:r>
      <w:bookmarkEnd w:id="58"/>
      <w:r w:rsidRPr="00BD0824">
        <w:rPr>
          <w:sz w:val="24"/>
          <w:szCs w:val="24"/>
          <w:u w:val="none"/>
        </w:rPr>
        <w:t xml:space="preserve"> </w:t>
      </w:r>
    </w:p>
    <w:p w14:paraId="041AB68F" w14:textId="77777777" w:rsidR="003424C7" w:rsidRPr="00BD0824" w:rsidRDefault="003424C7" w:rsidP="003424C7">
      <w:pPr>
        <w:adjustRightInd w:val="0"/>
        <w:jc w:val="both"/>
        <w:rPr>
          <w:rFonts w:ascii="Arial" w:hAnsi="Arial" w:cs="Arial"/>
          <w:sz w:val="24"/>
          <w:szCs w:val="24"/>
        </w:rPr>
      </w:pPr>
      <w:r w:rsidRPr="00BD0824">
        <w:rPr>
          <w:rFonts w:ascii="Arial" w:hAnsi="Arial" w:cs="Arial"/>
          <w:sz w:val="24"/>
          <w:szCs w:val="24"/>
        </w:rPr>
        <w:t xml:space="preserve">At Caius House young people will be provided with the opportunity to participate in high quality, well organised offsite visits which will enable young people/children/adults to achieve more.  </w:t>
      </w:r>
    </w:p>
    <w:p w14:paraId="0FDA32C4" w14:textId="77777777" w:rsidR="003424C7" w:rsidRPr="00BD0824" w:rsidRDefault="003424C7" w:rsidP="003424C7">
      <w:pPr>
        <w:adjustRightInd w:val="0"/>
        <w:jc w:val="both"/>
        <w:rPr>
          <w:rFonts w:ascii="Arial" w:hAnsi="Arial" w:cs="Arial"/>
          <w:sz w:val="24"/>
          <w:szCs w:val="24"/>
        </w:rPr>
      </w:pPr>
    </w:p>
    <w:p w14:paraId="5CF8C453" w14:textId="1ADDE9EA" w:rsidR="003424C7" w:rsidRPr="00BD0824" w:rsidRDefault="003424C7" w:rsidP="003424C7">
      <w:pPr>
        <w:adjustRightInd w:val="0"/>
        <w:jc w:val="both"/>
        <w:rPr>
          <w:rFonts w:ascii="Arial" w:hAnsi="Arial" w:cs="Arial"/>
          <w:sz w:val="24"/>
          <w:szCs w:val="24"/>
        </w:rPr>
      </w:pPr>
      <w:r w:rsidRPr="00BD0824">
        <w:rPr>
          <w:rFonts w:ascii="Arial" w:hAnsi="Arial" w:cs="Arial"/>
          <w:sz w:val="24"/>
          <w:szCs w:val="24"/>
        </w:rPr>
        <w:t xml:space="preserve">Caius House will ensure that visits are meticulously planned and organised. A thorough risk assessment will be undertaken of every activity to identify potential risks hazards and dangers. And this will be recorded on the </w:t>
      </w:r>
      <w:r w:rsidRPr="00BD0824">
        <w:rPr>
          <w:rFonts w:ascii="Arial" w:hAnsi="Arial" w:cs="Arial"/>
          <w:bCs/>
          <w:sz w:val="24"/>
          <w:szCs w:val="24"/>
        </w:rPr>
        <w:t>risk assessment form</w:t>
      </w:r>
      <w:r w:rsidRPr="00BD0824">
        <w:rPr>
          <w:rFonts w:ascii="Arial" w:hAnsi="Arial" w:cs="Arial"/>
          <w:b/>
          <w:sz w:val="24"/>
          <w:szCs w:val="24"/>
        </w:rPr>
        <w:t xml:space="preserve">. </w:t>
      </w:r>
      <w:r w:rsidRPr="00BD0824">
        <w:rPr>
          <w:rFonts w:ascii="Arial" w:hAnsi="Arial" w:cs="Arial"/>
          <w:sz w:val="24"/>
          <w:szCs w:val="24"/>
        </w:rPr>
        <w:t>The risk assessment will be shared with adults and staff supervising the trip.</w:t>
      </w:r>
    </w:p>
    <w:p w14:paraId="4E908DBA" w14:textId="77777777" w:rsidR="003424C7" w:rsidRPr="00BD0824" w:rsidRDefault="003424C7" w:rsidP="003424C7">
      <w:pPr>
        <w:adjustRightInd w:val="0"/>
        <w:ind w:left="1080"/>
        <w:jc w:val="both"/>
        <w:rPr>
          <w:rFonts w:ascii="Arial" w:hAnsi="Arial" w:cs="Arial"/>
          <w:sz w:val="24"/>
          <w:szCs w:val="24"/>
        </w:rPr>
      </w:pPr>
    </w:p>
    <w:p w14:paraId="3661EC25" w14:textId="5922B114" w:rsidR="003424C7" w:rsidRPr="00BD0824" w:rsidRDefault="003424C7" w:rsidP="003424C7">
      <w:pPr>
        <w:adjustRightInd w:val="0"/>
        <w:jc w:val="both"/>
        <w:rPr>
          <w:rFonts w:ascii="Arial" w:hAnsi="Arial" w:cs="Arial"/>
          <w:sz w:val="24"/>
          <w:szCs w:val="24"/>
        </w:rPr>
      </w:pPr>
      <w:r w:rsidRPr="00BD0824">
        <w:rPr>
          <w:rFonts w:ascii="Arial" w:hAnsi="Arial" w:cs="Arial"/>
          <w:sz w:val="24"/>
          <w:szCs w:val="24"/>
        </w:rPr>
        <w:t>Parents and adults supervising the visit must have the appropriate vetting and checks.</w:t>
      </w:r>
      <w:r w:rsidR="006B5223">
        <w:rPr>
          <w:rFonts w:ascii="Arial" w:hAnsi="Arial" w:cs="Arial"/>
          <w:sz w:val="24"/>
          <w:szCs w:val="24"/>
        </w:rPr>
        <w:t xml:space="preserve"> </w:t>
      </w:r>
      <w:r w:rsidRPr="00BD0824">
        <w:rPr>
          <w:rFonts w:ascii="Arial" w:hAnsi="Arial" w:cs="Arial"/>
          <w:bCs/>
          <w:sz w:val="24"/>
          <w:szCs w:val="24"/>
        </w:rPr>
        <w:t>Permission consent</w:t>
      </w:r>
      <w:r w:rsidRPr="00BD0824">
        <w:rPr>
          <w:rFonts w:ascii="Arial" w:hAnsi="Arial" w:cs="Arial"/>
          <w:b/>
          <w:sz w:val="24"/>
          <w:szCs w:val="24"/>
        </w:rPr>
        <w:t xml:space="preserve"> </w:t>
      </w:r>
      <w:r w:rsidRPr="00BD0824">
        <w:rPr>
          <w:rFonts w:ascii="Arial" w:hAnsi="Arial" w:cs="Arial"/>
          <w:sz w:val="24"/>
          <w:szCs w:val="24"/>
        </w:rPr>
        <w:t>must be obtained for all children taking part in any offsite activity without their carer.</w:t>
      </w:r>
    </w:p>
    <w:p w14:paraId="65AD088D" w14:textId="77777777" w:rsidR="003424C7" w:rsidRPr="00BD0824" w:rsidRDefault="003424C7" w:rsidP="003424C7">
      <w:pPr>
        <w:adjustRightInd w:val="0"/>
        <w:ind w:left="720"/>
        <w:jc w:val="both"/>
        <w:rPr>
          <w:rFonts w:ascii="Arial" w:hAnsi="Arial" w:cs="Arial"/>
          <w:sz w:val="24"/>
          <w:szCs w:val="24"/>
        </w:rPr>
      </w:pPr>
    </w:p>
    <w:p w14:paraId="3A2E0382" w14:textId="77777777" w:rsidR="003424C7" w:rsidRPr="00BD0824" w:rsidRDefault="003424C7" w:rsidP="003424C7">
      <w:pPr>
        <w:adjustRightInd w:val="0"/>
        <w:jc w:val="both"/>
        <w:rPr>
          <w:rFonts w:ascii="Arial" w:hAnsi="Arial" w:cs="Arial"/>
          <w:sz w:val="24"/>
          <w:szCs w:val="24"/>
        </w:rPr>
      </w:pPr>
      <w:r w:rsidRPr="00BD0824">
        <w:rPr>
          <w:rFonts w:ascii="Arial" w:hAnsi="Arial" w:cs="Arial"/>
          <w:sz w:val="24"/>
          <w:szCs w:val="24"/>
        </w:rPr>
        <w:t>Methods of transport must be appropriate for the distance being covered and coaches or vehicles which are hired will be safe, road worthy and meet current legal requirements for carrying children and passengers.</w:t>
      </w:r>
    </w:p>
    <w:p w14:paraId="1249567D" w14:textId="77777777" w:rsidR="003424C7" w:rsidRPr="00BD0824" w:rsidRDefault="003424C7" w:rsidP="003424C7">
      <w:pPr>
        <w:adjustRightInd w:val="0"/>
        <w:ind w:left="720"/>
        <w:jc w:val="both"/>
        <w:rPr>
          <w:rFonts w:ascii="Arial" w:hAnsi="Arial" w:cs="Arial"/>
          <w:sz w:val="24"/>
          <w:szCs w:val="24"/>
        </w:rPr>
      </w:pPr>
    </w:p>
    <w:p w14:paraId="7123B4CA" w14:textId="77777777" w:rsidR="006B5223" w:rsidRDefault="006B5223" w:rsidP="003424C7">
      <w:pPr>
        <w:adjustRightInd w:val="0"/>
        <w:jc w:val="both"/>
        <w:rPr>
          <w:rFonts w:ascii="Arial" w:hAnsi="Arial" w:cs="Arial"/>
          <w:sz w:val="24"/>
          <w:szCs w:val="24"/>
        </w:rPr>
      </w:pPr>
    </w:p>
    <w:p w14:paraId="2287BF18" w14:textId="01DB9EF3" w:rsidR="003424C7" w:rsidRPr="00BD0824" w:rsidRDefault="003424C7" w:rsidP="003424C7">
      <w:pPr>
        <w:adjustRightInd w:val="0"/>
        <w:jc w:val="both"/>
        <w:rPr>
          <w:rFonts w:ascii="Arial" w:hAnsi="Arial" w:cs="Arial"/>
          <w:sz w:val="24"/>
          <w:szCs w:val="24"/>
        </w:rPr>
      </w:pPr>
      <w:r w:rsidRPr="00BD0824">
        <w:rPr>
          <w:rFonts w:ascii="Arial" w:hAnsi="Arial" w:cs="Arial"/>
          <w:sz w:val="24"/>
          <w:szCs w:val="24"/>
        </w:rPr>
        <w:t>Staff, parents</w:t>
      </w:r>
      <w:r w:rsidR="006B5223">
        <w:rPr>
          <w:rFonts w:ascii="Arial" w:hAnsi="Arial" w:cs="Arial"/>
          <w:sz w:val="24"/>
          <w:szCs w:val="24"/>
        </w:rPr>
        <w:t>.</w:t>
      </w:r>
      <w:r w:rsidRPr="00BD0824">
        <w:rPr>
          <w:rFonts w:ascii="Arial" w:hAnsi="Arial" w:cs="Arial"/>
          <w:sz w:val="24"/>
          <w:szCs w:val="24"/>
        </w:rPr>
        <w:t xml:space="preserve"> and participants in the offsite activity will be made aware of the key times and meeting points and procedures to follow if they cannot make a designated meeting point.</w:t>
      </w:r>
    </w:p>
    <w:p w14:paraId="4CBAD2B6" w14:textId="77777777" w:rsidR="003424C7" w:rsidRPr="00BD0824" w:rsidRDefault="003424C7" w:rsidP="003424C7">
      <w:pPr>
        <w:adjustRightInd w:val="0"/>
        <w:ind w:left="360"/>
        <w:jc w:val="both"/>
        <w:rPr>
          <w:rFonts w:ascii="Arial" w:hAnsi="Arial" w:cs="Arial"/>
          <w:sz w:val="24"/>
          <w:szCs w:val="24"/>
        </w:rPr>
      </w:pPr>
    </w:p>
    <w:p w14:paraId="36326589" w14:textId="77777777" w:rsidR="003424C7" w:rsidRPr="00BD0824" w:rsidRDefault="003424C7" w:rsidP="003424C7">
      <w:pPr>
        <w:pStyle w:val="BodyText2"/>
        <w:tabs>
          <w:tab w:val="clear" w:pos="715"/>
          <w:tab w:val="clear" w:pos="6342"/>
        </w:tabs>
        <w:adjustRightInd w:val="0"/>
        <w:rPr>
          <w:bCs w:val="0"/>
          <w:snapToGrid/>
          <w:szCs w:val="24"/>
        </w:rPr>
      </w:pPr>
      <w:r w:rsidRPr="00BD0824">
        <w:rPr>
          <w:bCs w:val="0"/>
          <w:snapToGrid/>
          <w:szCs w:val="24"/>
        </w:rPr>
        <w:t>The Leader will have emergency contact details for all activity participants and First Aiders will accompany every offsite activity with first aid equipment.</w:t>
      </w:r>
    </w:p>
    <w:p w14:paraId="466E154E" w14:textId="77777777" w:rsidR="003424C7" w:rsidRPr="00BD0824" w:rsidRDefault="003424C7" w:rsidP="003424C7">
      <w:pPr>
        <w:adjustRightInd w:val="0"/>
        <w:ind w:left="360"/>
        <w:jc w:val="both"/>
        <w:rPr>
          <w:rFonts w:ascii="Arial" w:hAnsi="Arial" w:cs="Arial"/>
          <w:b/>
          <w:bCs/>
          <w:sz w:val="24"/>
          <w:szCs w:val="24"/>
          <w:u w:val="single"/>
        </w:rPr>
      </w:pPr>
    </w:p>
    <w:p w14:paraId="522CBFF2" w14:textId="5A47526D" w:rsidR="003424C7" w:rsidRPr="00BD0824" w:rsidRDefault="006B5223" w:rsidP="003424C7">
      <w:pPr>
        <w:adjustRightInd w:val="0"/>
        <w:jc w:val="both"/>
        <w:rPr>
          <w:rFonts w:ascii="Arial" w:hAnsi="Arial" w:cs="Arial"/>
          <w:sz w:val="24"/>
          <w:szCs w:val="24"/>
        </w:rPr>
      </w:pPr>
      <w:r>
        <w:rPr>
          <w:rFonts w:ascii="Arial" w:hAnsi="Arial" w:cs="Arial"/>
          <w:sz w:val="24"/>
          <w:szCs w:val="24"/>
        </w:rPr>
        <w:t>The Caius House</w:t>
      </w:r>
      <w:r w:rsidR="003424C7" w:rsidRPr="00BD0824">
        <w:rPr>
          <w:rFonts w:ascii="Arial" w:hAnsi="Arial" w:cs="Arial"/>
          <w:sz w:val="24"/>
          <w:szCs w:val="24"/>
        </w:rPr>
        <w:t xml:space="preserve"> Director</w:t>
      </w:r>
      <w:r w:rsidR="003424C7" w:rsidRPr="00BD0824">
        <w:rPr>
          <w:rFonts w:ascii="Arial" w:hAnsi="Arial" w:cs="Arial"/>
          <w:color w:val="FF0000"/>
          <w:sz w:val="24"/>
          <w:szCs w:val="24"/>
        </w:rPr>
        <w:t xml:space="preserve"> </w:t>
      </w:r>
      <w:r w:rsidR="003424C7" w:rsidRPr="00BD0824">
        <w:rPr>
          <w:rFonts w:ascii="Arial" w:hAnsi="Arial" w:cs="Arial"/>
          <w:sz w:val="24"/>
          <w:szCs w:val="24"/>
        </w:rPr>
        <w:t>will authori</w:t>
      </w:r>
      <w:r>
        <w:rPr>
          <w:rFonts w:ascii="Arial" w:hAnsi="Arial" w:cs="Arial"/>
          <w:sz w:val="24"/>
          <w:szCs w:val="24"/>
        </w:rPr>
        <w:t>s</w:t>
      </w:r>
      <w:r w:rsidR="003424C7" w:rsidRPr="00BD0824">
        <w:rPr>
          <w:rFonts w:ascii="Arial" w:hAnsi="Arial" w:cs="Arial"/>
          <w:sz w:val="24"/>
          <w:szCs w:val="24"/>
        </w:rPr>
        <w:t>e the site visits and provide carers with detailed information about any offsite visit.</w:t>
      </w:r>
      <w:r>
        <w:rPr>
          <w:rFonts w:ascii="Arial" w:hAnsi="Arial" w:cs="Arial"/>
          <w:sz w:val="24"/>
          <w:szCs w:val="24"/>
        </w:rPr>
        <w:t xml:space="preserve"> </w:t>
      </w:r>
      <w:r w:rsidR="003424C7" w:rsidRPr="00BD0824">
        <w:rPr>
          <w:rFonts w:ascii="Arial" w:hAnsi="Arial" w:cs="Arial"/>
          <w:sz w:val="24"/>
          <w:szCs w:val="24"/>
        </w:rPr>
        <w:t xml:space="preserve">Carers will receive information on suitable clothing, lunch requirements and how they can prepare their young person/child/adult for the visit. </w:t>
      </w:r>
    </w:p>
    <w:p w14:paraId="19CC8D58" w14:textId="77777777" w:rsidR="003424C7" w:rsidRPr="00BD0824" w:rsidRDefault="003424C7" w:rsidP="003424C7">
      <w:pPr>
        <w:rPr>
          <w:rFonts w:ascii="Arial" w:hAnsi="Arial" w:cs="Arial"/>
          <w:sz w:val="24"/>
          <w:szCs w:val="24"/>
        </w:rPr>
      </w:pPr>
    </w:p>
    <w:p w14:paraId="5757280F" w14:textId="77777777" w:rsidR="003424C7" w:rsidRPr="00BD0824" w:rsidRDefault="003424C7" w:rsidP="003424C7">
      <w:pPr>
        <w:pStyle w:val="Heading1"/>
        <w:tabs>
          <w:tab w:val="clear" w:pos="1560"/>
          <w:tab w:val="left" w:pos="851"/>
        </w:tabs>
        <w:rPr>
          <w:sz w:val="24"/>
          <w:szCs w:val="24"/>
          <w:u w:val="none"/>
        </w:rPr>
      </w:pPr>
      <w:bookmarkStart w:id="59" w:name="_4.25__"/>
      <w:bookmarkStart w:id="60" w:name="_4.26__"/>
      <w:bookmarkStart w:id="61" w:name="_3.27__"/>
      <w:bookmarkStart w:id="62" w:name="_Toc109820330"/>
      <w:bookmarkEnd w:id="59"/>
      <w:bookmarkEnd w:id="60"/>
      <w:bookmarkEnd w:id="61"/>
      <w:r w:rsidRPr="00BD0824">
        <w:rPr>
          <w:sz w:val="24"/>
          <w:szCs w:val="24"/>
          <w:u w:val="none"/>
        </w:rPr>
        <w:t>Personal Protective Equipment</w:t>
      </w:r>
      <w:bookmarkEnd w:id="62"/>
    </w:p>
    <w:p w14:paraId="45A89F0A" w14:textId="77777777" w:rsidR="003424C7" w:rsidRPr="00BD0824" w:rsidRDefault="003424C7" w:rsidP="0047369C">
      <w:pPr>
        <w:tabs>
          <w:tab w:val="left" w:pos="993"/>
        </w:tabs>
        <w:ind w:right="107"/>
        <w:jc w:val="both"/>
        <w:rPr>
          <w:rFonts w:ascii="Arial" w:hAnsi="Arial" w:cs="Arial"/>
          <w:bCs/>
          <w:sz w:val="24"/>
          <w:szCs w:val="24"/>
        </w:rPr>
      </w:pPr>
      <w:r w:rsidRPr="00BD0824">
        <w:rPr>
          <w:rFonts w:ascii="Arial" w:hAnsi="Arial" w:cs="Arial"/>
          <w:bCs/>
          <w:sz w:val="24"/>
          <w:szCs w:val="24"/>
        </w:rPr>
        <w:t xml:space="preserve">The </w:t>
      </w:r>
      <w:hyperlink r:id="rId34" w:history="1">
        <w:r w:rsidRPr="00BD0824">
          <w:rPr>
            <w:rStyle w:val="Hyperlink"/>
            <w:rFonts w:ascii="Arial" w:hAnsi="Arial" w:cs="Arial"/>
            <w:bCs/>
            <w:sz w:val="24"/>
            <w:szCs w:val="24"/>
          </w:rPr>
          <w:t>Personal Protective Equipment Regulations (PPE) 1992</w:t>
        </w:r>
      </w:hyperlink>
      <w:r w:rsidRPr="00BD0824">
        <w:rPr>
          <w:rFonts w:ascii="Arial" w:hAnsi="Arial" w:cs="Arial"/>
          <w:bCs/>
          <w:sz w:val="24"/>
          <w:szCs w:val="24"/>
        </w:rPr>
        <w:t xml:space="preserve"> are designed to protect people from risks to their health. </w:t>
      </w:r>
    </w:p>
    <w:p w14:paraId="70EA296F" w14:textId="77777777" w:rsidR="003424C7" w:rsidRPr="00BD0824" w:rsidRDefault="003424C7" w:rsidP="0047369C">
      <w:pPr>
        <w:tabs>
          <w:tab w:val="left" w:pos="993"/>
        </w:tabs>
        <w:ind w:right="107"/>
        <w:jc w:val="both"/>
        <w:rPr>
          <w:rFonts w:ascii="Arial" w:hAnsi="Arial" w:cs="Arial"/>
          <w:bCs/>
          <w:sz w:val="24"/>
          <w:szCs w:val="24"/>
        </w:rPr>
      </w:pPr>
    </w:p>
    <w:p w14:paraId="62446941" w14:textId="77777777" w:rsidR="003424C7" w:rsidRPr="00BD0824" w:rsidRDefault="003424C7" w:rsidP="0047369C">
      <w:pPr>
        <w:tabs>
          <w:tab w:val="left" w:pos="993"/>
        </w:tabs>
        <w:ind w:right="107"/>
        <w:jc w:val="both"/>
        <w:rPr>
          <w:rFonts w:ascii="Arial" w:hAnsi="Arial" w:cs="Arial"/>
          <w:bCs/>
          <w:sz w:val="24"/>
          <w:szCs w:val="24"/>
        </w:rPr>
      </w:pPr>
      <w:r w:rsidRPr="00BD0824">
        <w:rPr>
          <w:rFonts w:ascii="Arial" w:hAnsi="Arial" w:cs="Arial"/>
          <w:bCs/>
          <w:sz w:val="24"/>
          <w:szCs w:val="24"/>
        </w:rPr>
        <w:t>The PPE should be properly assessed before use to ensure it is suitable; be maintained and stored properly. Employees should be provided with instructions and training on how to use it safely and supervised to ensure the equipment is being used correctly.</w:t>
      </w:r>
    </w:p>
    <w:p w14:paraId="7586CC09" w14:textId="77777777" w:rsidR="003424C7" w:rsidRPr="00BD0824" w:rsidRDefault="003424C7" w:rsidP="0047369C">
      <w:pPr>
        <w:tabs>
          <w:tab w:val="left" w:pos="993"/>
        </w:tabs>
        <w:ind w:right="107"/>
        <w:jc w:val="both"/>
        <w:rPr>
          <w:rFonts w:ascii="Arial" w:hAnsi="Arial" w:cs="Arial"/>
          <w:bCs/>
          <w:sz w:val="24"/>
          <w:szCs w:val="24"/>
        </w:rPr>
      </w:pPr>
    </w:p>
    <w:p w14:paraId="4F4E64E9" w14:textId="77777777" w:rsidR="003424C7" w:rsidRPr="00BD0824" w:rsidRDefault="003424C7" w:rsidP="0047369C">
      <w:pPr>
        <w:tabs>
          <w:tab w:val="left" w:pos="993"/>
        </w:tabs>
        <w:ind w:right="107"/>
        <w:jc w:val="both"/>
        <w:rPr>
          <w:rFonts w:ascii="Arial" w:hAnsi="Arial" w:cs="Arial"/>
          <w:bCs/>
          <w:sz w:val="24"/>
          <w:szCs w:val="24"/>
        </w:rPr>
      </w:pPr>
      <w:r w:rsidRPr="00BD0824">
        <w:rPr>
          <w:rFonts w:ascii="Arial" w:hAnsi="Arial" w:cs="Arial"/>
          <w:bCs/>
          <w:sz w:val="24"/>
          <w:szCs w:val="24"/>
        </w:rPr>
        <w:t>PPE is defined in the Regulations as “all equipment (including clothing protection against the weather) which is intended to be worn or held by a person at work and which protects him against one or more risks to his health or safety”, e.g. safety helmets, gloves, eye protection, high-visibility clothing, safety footwear and safety harnesses.</w:t>
      </w:r>
    </w:p>
    <w:p w14:paraId="0D82315D" w14:textId="77777777" w:rsidR="003424C7" w:rsidRPr="00BD0824" w:rsidRDefault="003424C7" w:rsidP="0047369C">
      <w:pPr>
        <w:tabs>
          <w:tab w:val="left" w:pos="993"/>
        </w:tabs>
        <w:ind w:right="107"/>
        <w:jc w:val="both"/>
        <w:rPr>
          <w:rFonts w:ascii="Arial" w:hAnsi="Arial" w:cs="Arial"/>
          <w:bCs/>
          <w:sz w:val="24"/>
          <w:szCs w:val="24"/>
        </w:rPr>
      </w:pPr>
    </w:p>
    <w:p w14:paraId="30E2A5EF" w14:textId="7D3210A9" w:rsidR="003424C7" w:rsidRPr="006B5223" w:rsidRDefault="003424C7" w:rsidP="0047369C">
      <w:pPr>
        <w:tabs>
          <w:tab w:val="left" w:pos="993"/>
        </w:tabs>
        <w:ind w:right="107"/>
        <w:jc w:val="both"/>
        <w:rPr>
          <w:rFonts w:ascii="Arial" w:hAnsi="Arial" w:cs="Arial"/>
          <w:bCs/>
          <w:sz w:val="24"/>
          <w:szCs w:val="24"/>
        </w:rPr>
      </w:pPr>
      <w:r w:rsidRPr="00BD0824">
        <w:rPr>
          <w:rFonts w:ascii="Arial" w:hAnsi="Arial" w:cs="Arial"/>
          <w:bCs/>
          <w:sz w:val="24"/>
          <w:szCs w:val="24"/>
        </w:rPr>
        <w:t>All Personal Protective Equipment should be identified through risk assessment, but only if the risks cannot be reduced by other means.</w:t>
      </w:r>
    </w:p>
    <w:p w14:paraId="02049958" w14:textId="77777777" w:rsidR="003424C7" w:rsidRPr="00BD0824" w:rsidRDefault="003424C7" w:rsidP="003424C7">
      <w:pPr>
        <w:tabs>
          <w:tab w:val="left" w:pos="993"/>
        </w:tabs>
        <w:ind w:right="107" w:hanging="720"/>
        <w:rPr>
          <w:rFonts w:ascii="Arial" w:hAnsi="Arial" w:cs="Arial"/>
          <w:b/>
          <w:bCs/>
          <w:sz w:val="24"/>
          <w:szCs w:val="24"/>
        </w:rPr>
      </w:pPr>
    </w:p>
    <w:p w14:paraId="057B7E71" w14:textId="77777777" w:rsidR="003424C7" w:rsidRPr="00BD0824" w:rsidRDefault="003424C7" w:rsidP="003424C7">
      <w:pPr>
        <w:pStyle w:val="Heading1"/>
        <w:tabs>
          <w:tab w:val="clear" w:pos="1560"/>
          <w:tab w:val="left" w:pos="851"/>
        </w:tabs>
        <w:rPr>
          <w:sz w:val="24"/>
          <w:szCs w:val="24"/>
          <w:u w:val="none"/>
        </w:rPr>
      </w:pPr>
      <w:bookmarkStart w:id="63" w:name="_4.28__"/>
      <w:bookmarkStart w:id="64" w:name="_4.29__"/>
      <w:bookmarkStart w:id="65" w:name="_Toc109820331"/>
      <w:bookmarkEnd w:id="63"/>
      <w:bookmarkEnd w:id="64"/>
      <w:r w:rsidRPr="00BD0824">
        <w:rPr>
          <w:sz w:val="24"/>
          <w:szCs w:val="24"/>
          <w:u w:val="none"/>
        </w:rPr>
        <w:t>Risk Assessment</w:t>
      </w:r>
      <w:bookmarkEnd w:id="65"/>
    </w:p>
    <w:p w14:paraId="6DAE74BD" w14:textId="77777777" w:rsidR="003424C7" w:rsidRPr="00BD0824" w:rsidRDefault="003424C7" w:rsidP="003424C7">
      <w:pPr>
        <w:pStyle w:val="BodyText"/>
        <w:rPr>
          <w:sz w:val="24"/>
          <w:szCs w:val="24"/>
        </w:rPr>
      </w:pPr>
      <w:r w:rsidRPr="00BD0824">
        <w:rPr>
          <w:sz w:val="24"/>
          <w:szCs w:val="24"/>
        </w:rPr>
        <w:t xml:space="preserve">The </w:t>
      </w:r>
      <w:hyperlink r:id="rId35" w:history="1">
        <w:r w:rsidRPr="00BD0824">
          <w:rPr>
            <w:rStyle w:val="Hyperlink"/>
            <w:sz w:val="24"/>
            <w:szCs w:val="24"/>
          </w:rPr>
          <w:t>Management of Health and Safety at Work Regulations 1999</w:t>
        </w:r>
      </w:hyperlink>
      <w:r w:rsidRPr="00BD0824">
        <w:rPr>
          <w:sz w:val="24"/>
          <w:szCs w:val="24"/>
        </w:rPr>
        <w:t xml:space="preserve"> require employers to make a suitable and sufficient assessment of the risks to health and safety of employees to which they are exposed whilst at work, and any others who may be affected by their undertaking. Risk assessments must be communicated to all relevant parties and those at risk must understand the risks and control measures.</w:t>
      </w:r>
    </w:p>
    <w:p w14:paraId="58C176A1" w14:textId="77777777" w:rsidR="003424C7" w:rsidRPr="00BD0824" w:rsidRDefault="003424C7" w:rsidP="003424C7">
      <w:pPr>
        <w:pStyle w:val="BodyText"/>
        <w:rPr>
          <w:sz w:val="24"/>
          <w:szCs w:val="24"/>
        </w:rPr>
      </w:pPr>
    </w:p>
    <w:p w14:paraId="10F0D27C" w14:textId="77777777" w:rsidR="003424C7" w:rsidRPr="00BD0824" w:rsidRDefault="003424C7" w:rsidP="003424C7">
      <w:pPr>
        <w:pStyle w:val="BodyText"/>
        <w:rPr>
          <w:sz w:val="24"/>
          <w:szCs w:val="24"/>
        </w:rPr>
      </w:pPr>
      <w:r w:rsidRPr="00BD0824">
        <w:rPr>
          <w:sz w:val="24"/>
          <w:szCs w:val="24"/>
        </w:rPr>
        <w:t>The risk assessment must be recorded, and reviewed if it is no longer valid, if there have been significant changes in the matters to which it relates, or annually, whichever is the sooner.</w:t>
      </w:r>
    </w:p>
    <w:p w14:paraId="01C7AA47" w14:textId="77777777" w:rsidR="003424C7" w:rsidRPr="00BD0824" w:rsidRDefault="003424C7" w:rsidP="003424C7">
      <w:pPr>
        <w:pStyle w:val="Body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0FDEA56E" w14:textId="77777777" w:rsidTr="00552018">
        <w:tc>
          <w:tcPr>
            <w:tcW w:w="9243" w:type="dxa"/>
          </w:tcPr>
          <w:p w14:paraId="63DC275A" w14:textId="7470F3AC" w:rsidR="003424C7" w:rsidRPr="00BD0824" w:rsidRDefault="006B5223" w:rsidP="003424C7">
            <w:pPr>
              <w:rPr>
                <w:rFonts w:ascii="Arial" w:hAnsi="Arial" w:cs="Arial"/>
                <w:sz w:val="24"/>
                <w:szCs w:val="24"/>
              </w:rPr>
            </w:pPr>
            <w:r>
              <w:rPr>
                <w:rFonts w:ascii="Arial" w:hAnsi="Arial" w:cs="Arial"/>
                <w:sz w:val="24"/>
                <w:szCs w:val="24"/>
              </w:rPr>
              <w:t xml:space="preserve">The Caius House </w:t>
            </w:r>
            <w:r w:rsidR="003424C7" w:rsidRPr="00BD0824">
              <w:rPr>
                <w:rFonts w:ascii="Arial" w:hAnsi="Arial" w:cs="Arial"/>
                <w:sz w:val="24"/>
                <w:szCs w:val="24"/>
              </w:rPr>
              <w:t xml:space="preserve">Director will be responsible for ensuring that risk assessments are undertaken, </w:t>
            </w:r>
            <w:proofErr w:type="gramStart"/>
            <w:r w:rsidR="003424C7" w:rsidRPr="00BD0824">
              <w:rPr>
                <w:rFonts w:ascii="Arial" w:hAnsi="Arial" w:cs="Arial"/>
                <w:sz w:val="24"/>
                <w:szCs w:val="24"/>
              </w:rPr>
              <w:t>recorded</w:t>
            </w:r>
            <w:proofErr w:type="gramEnd"/>
            <w:r w:rsidR="003424C7" w:rsidRPr="00BD0824">
              <w:rPr>
                <w:rFonts w:ascii="Arial" w:hAnsi="Arial" w:cs="Arial"/>
                <w:sz w:val="24"/>
                <w:szCs w:val="24"/>
              </w:rPr>
              <w:t xml:space="preserve"> and reviewed.</w:t>
            </w:r>
          </w:p>
        </w:tc>
      </w:tr>
    </w:tbl>
    <w:p w14:paraId="6B7D2F7F" w14:textId="2C40F8C9" w:rsidR="003424C7" w:rsidRDefault="003424C7" w:rsidP="003424C7">
      <w:pPr>
        <w:pStyle w:val="BodyText"/>
        <w:rPr>
          <w:sz w:val="24"/>
          <w:szCs w:val="24"/>
        </w:rPr>
      </w:pPr>
    </w:p>
    <w:p w14:paraId="5394EEB1" w14:textId="77777777" w:rsidR="006B5223" w:rsidRPr="00BD0824" w:rsidRDefault="006B5223" w:rsidP="003424C7">
      <w:pPr>
        <w:pStyle w:val="Body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1BBC1518" w14:textId="77777777" w:rsidTr="00552018">
        <w:tc>
          <w:tcPr>
            <w:tcW w:w="9243" w:type="dxa"/>
          </w:tcPr>
          <w:p w14:paraId="3C94005E" w14:textId="5C85B94E" w:rsidR="003424C7" w:rsidRDefault="003424C7" w:rsidP="00552018">
            <w:pPr>
              <w:rPr>
                <w:rFonts w:ascii="Arial" w:hAnsi="Arial" w:cs="Arial"/>
                <w:sz w:val="24"/>
                <w:szCs w:val="24"/>
              </w:rPr>
            </w:pPr>
            <w:r w:rsidRPr="00BD0824">
              <w:rPr>
                <w:rFonts w:ascii="Arial" w:hAnsi="Arial" w:cs="Arial"/>
                <w:sz w:val="24"/>
                <w:szCs w:val="24"/>
              </w:rPr>
              <w:t>The responsibility for carrying out risk assessments lies with the</w:t>
            </w:r>
            <w:r w:rsidR="00A206AC">
              <w:rPr>
                <w:rFonts w:ascii="Arial" w:hAnsi="Arial" w:cs="Arial"/>
                <w:sz w:val="24"/>
                <w:szCs w:val="24"/>
              </w:rPr>
              <w:t xml:space="preserve"> supervising</w:t>
            </w:r>
            <w:r w:rsidRPr="00BD0824">
              <w:rPr>
                <w:rFonts w:ascii="Arial" w:hAnsi="Arial" w:cs="Arial"/>
                <w:sz w:val="24"/>
                <w:szCs w:val="24"/>
              </w:rPr>
              <w:t xml:space="preserve"> staff</w:t>
            </w:r>
            <w:r w:rsidR="00A206AC">
              <w:rPr>
                <w:rFonts w:ascii="Arial" w:hAnsi="Arial" w:cs="Arial"/>
                <w:sz w:val="24"/>
                <w:szCs w:val="24"/>
              </w:rPr>
              <w:t>.  Building Risk Assessment will be overseen by Buildings Manager</w:t>
            </w:r>
          </w:p>
          <w:p w14:paraId="22185D32" w14:textId="08A3059E" w:rsidR="003424C7" w:rsidRPr="00BD0824" w:rsidRDefault="00A206AC" w:rsidP="00552018">
            <w:pPr>
              <w:rPr>
                <w:rFonts w:ascii="Arial" w:hAnsi="Arial" w:cs="Arial"/>
                <w:sz w:val="24"/>
                <w:szCs w:val="24"/>
              </w:rPr>
            </w:pPr>
            <w:r>
              <w:rPr>
                <w:rFonts w:ascii="Arial" w:hAnsi="Arial" w:cs="Arial"/>
                <w:sz w:val="24"/>
                <w:szCs w:val="24"/>
              </w:rPr>
              <w:t>Activity Risk Assessment will be overseen by Director</w:t>
            </w:r>
          </w:p>
        </w:tc>
      </w:tr>
    </w:tbl>
    <w:p w14:paraId="6AEDB0CE" w14:textId="77777777" w:rsidR="003424C7" w:rsidRPr="00BD0824" w:rsidRDefault="003424C7" w:rsidP="0047369C">
      <w:pPr>
        <w:pStyle w:val="BodyText"/>
        <w:rPr>
          <w:sz w:val="24"/>
          <w:szCs w:val="24"/>
        </w:rPr>
      </w:pPr>
    </w:p>
    <w:p w14:paraId="3BA4B8C9" w14:textId="77777777" w:rsidR="003424C7" w:rsidRPr="00BD0824" w:rsidRDefault="003424C7" w:rsidP="0047369C">
      <w:pPr>
        <w:adjustRightInd w:val="0"/>
        <w:jc w:val="both"/>
        <w:rPr>
          <w:rFonts w:ascii="Arial" w:hAnsi="Arial" w:cs="Arial"/>
          <w:sz w:val="24"/>
          <w:szCs w:val="24"/>
          <w:lang w:val="en-US"/>
        </w:rPr>
      </w:pPr>
      <w:r w:rsidRPr="00BD0824">
        <w:rPr>
          <w:rFonts w:ascii="Arial" w:hAnsi="Arial" w:cs="Arial"/>
          <w:sz w:val="24"/>
          <w:szCs w:val="24"/>
          <w:lang w:val="en-US"/>
        </w:rPr>
        <w:t>Employees' have a duty to cooperate with their employer when they are conducting risk assessments and for cooperating with them in implementing any remedial action or control measures to reduce the risk.</w:t>
      </w:r>
    </w:p>
    <w:p w14:paraId="3951CADD" w14:textId="77777777" w:rsidR="003424C7" w:rsidRPr="00BD0824" w:rsidRDefault="003424C7" w:rsidP="0047369C">
      <w:pPr>
        <w:adjustRightInd w:val="0"/>
        <w:jc w:val="both"/>
        <w:rPr>
          <w:rFonts w:ascii="Arial" w:hAnsi="Arial" w:cs="Arial"/>
          <w:b/>
          <w:bCs/>
          <w:sz w:val="24"/>
          <w:szCs w:val="24"/>
          <w:lang w:val="en-US"/>
        </w:rPr>
      </w:pPr>
    </w:p>
    <w:p w14:paraId="11E063F1" w14:textId="77777777" w:rsidR="003424C7" w:rsidRPr="00BD0824" w:rsidRDefault="003424C7" w:rsidP="0047369C">
      <w:pPr>
        <w:adjustRightInd w:val="0"/>
        <w:jc w:val="both"/>
        <w:rPr>
          <w:rFonts w:ascii="Arial" w:hAnsi="Arial" w:cs="Arial"/>
          <w:sz w:val="24"/>
          <w:szCs w:val="24"/>
          <w:lang w:val="en-US"/>
        </w:rPr>
      </w:pPr>
      <w:r w:rsidRPr="00BD0824">
        <w:rPr>
          <w:rFonts w:ascii="Arial" w:hAnsi="Arial" w:cs="Arial"/>
          <w:sz w:val="24"/>
          <w:szCs w:val="24"/>
          <w:lang w:val="en-US"/>
        </w:rPr>
        <w:t>Staff involvement and consultation will be ensured during the risk assessment process.</w:t>
      </w:r>
    </w:p>
    <w:p w14:paraId="6866DE5A" w14:textId="77777777" w:rsidR="003424C7" w:rsidRPr="00BD0824" w:rsidRDefault="003424C7" w:rsidP="0047369C">
      <w:pPr>
        <w:adjustRightInd w:val="0"/>
        <w:jc w:val="both"/>
        <w:rPr>
          <w:rFonts w:ascii="Arial" w:hAnsi="Arial" w:cs="Arial"/>
          <w:sz w:val="24"/>
          <w:szCs w:val="24"/>
          <w:lang w:val="en-US"/>
        </w:rPr>
      </w:pPr>
    </w:p>
    <w:p w14:paraId="4D6D1FAD" w14:textId="77777777" w:rsidR="003424C7" w:rsidRPr="00BD0824" w:rsidRDefault="003424C7" w:rsidP="0047369C">
      <w:pPr>
        <w:jc w:val="both"/>
        <w:rPr>
          <w:rFonts w:ascii="Arial" w:hAnsi="Arial" w:cs="Arial"/>
          <w:sz w:val="24"/>
          <w:szCs w:val="24"/>
        </w:rPr>
      </w:pPr>
      <w:r w:rsidRPr="00BD0824">
        <w:rPr>
          <w:rFonts w:ascii="Arial" w:hAnsi="Arial" w:cs="Arial"/>
          <w:sz w:val="24"/>
          <w:szCs w:val="24"/>
        </w:rPr>
        <w:t xml:space="preserve">Note: the Regulations stipulate that a specific risk assessment must be undertaken for </w:t>
      </w:r>
      <w:hyperlink w:anchor="_4.24__" w:history="1">
        <w:r w:rsidRPr="00BD0824">
          <w:rPr>
            <w:rStyle w:val="Hyperlink"/>
            <w:rFonts w:ascii="Arial" w:hAnsi="Arial" w:cs="Arial"/>
            <w:sz w:val="24"/>
            <w:szCs w:val="24"/>
          </w:rPr>
          <w:t>New and Expectant Mothers</w:t>
        </w:r>
      </w:hyperlink>
      <w:r w:rsidRPr="00BD0824">
        <w:rPr>
          <w:rFonts w:ascii="Arial" w:hAnsi="Arial" w:cs="Arial"/>
          <w:sz w:val="24"/>
          <w:szCs w:val="24"/>
        </w:rPr>
        <w:t xml:space="preserve">, </w:t>
      </w:r>
      <w:hyperlink w:anchor="_4.40__" w:history="1">
        <w:r w:rsidRPr="00BD0824">
          <w:rPr>
            <w:rStyle w:val="Hyperlink"/>
            <w:rFonts w:ascii="Arial" w:hAnsi="Arial" w:cs="Arial"/>
            <w:sz w:val="24"/>
            <w:szCs w:val="24"/>
          </w:rPr>
          <w:t>Young Persons</w:t>
        </w:r>
      </w:hyperlink>
      <w:r w:rsidRPr="00BD0824">
        <w:rPr>
          <w:rFonts w:ascii="Arial" w:hAnsi="Arial" w:cs="Arial"/>
          <w:sz w:val="24"/>
          <w:szCs w:val="24"/>
        </w:rPr>
        <w:t xml:space="preserve"> (under 18 years of age). Statutory risk assessments are also required for </w:t>
      </w:r>
      <w:hyperlink w:anchor="_3.6__" w:history="1">
        <w:r w:rsidRPr="00BD0824">
          <w:rPr>
            <w:rStyle w:val="Hyperlink"/>
            <w:rFonts w:ascii="Arial" w:hAnsi="Arial" w:cs="Arial"/>
            <w:sz w:val="24"/>
            <w:szCs w:val="24"/>
          </w:rPr>
          <w:t>COSHH</w:t>
        </w:r>
      </w:hyperlink>
      <w:r w:rsidRPr="00BD0824">
        <w:rPr>
          <w:rFonts w:ascii="Arial" w:hAnsi="Arial" w:cs="Arial"/>
          <w:sz w:val="24"/>
          <w:szCs w:val="24"/>
        </w:rPr>
        <w:t xml:space="preserve">, </w:t>
      </w:r>
      <w:hyperlink w:anchor="_3.7__" w:history="1">
        <w:r w:rsidRPr="00BD0824">
          <w:rPr>
            <w:rStyle w:val="Hyperlink"/>
            <w:rFonts w:ascii="Arial" w:hAnsi="Arial" w:cs="Arial"/>
            <w:sz w:val="24"/>
            <w:szCs w:val="24"/>
          </w:rPr>
          <w:t>DSE</w:t>
        </w:r>
      </w:hyperlink>
      <w:r w:rsidRPr="00BD0824">
        <w:rPr>
          <w:rFonts w:ascii="Arial" w:hAnsi="Arial" w:cs="Arial"/>
          <w:sz w:val="24"/>
          <w:szCs w:val="24"/>
        </w:rPr>
        <w:t xml:space="preserve">, </w:t>
      </w:r>
      <w:hyperlink w:anchor="_3.27__" w:history="1">
        <w:r w:rsidRPr="00BD0824">
          <w:rPr>
            <w:rStyle w:val="Hyperlink"/>
            <w:rFonts w:ascii="Arial" w:hAnsi="Arial" w:cs="Arial"/>
            <w:sz w:val="24"/>
            <w:szCs w:val="24"/>
          </w:rPr>
          <w:t>Personal Protective Equipment</w:t>
        </w:r>
      </w:hyperlink>
      <w:r w:rsidRPr="00BD0824">
        <w:rPr>
          <w:rFonts w:ascii="Arial" w:hAnsi="Arial" w:cs="Arial"/>
          <w:sz w:val="24"/>
          <w:szCs w:val="24"/>
        </w:rPr>
        <w:t xml:space="preserve"> &amp; </w:t>
      </w:r>
      <w:hyperlink w:anchor="_3.21__" w:history="1">
        <w:r w:rsidRPr="00BD0824">
          <w:rPr>
            <w:rStyle w:val="Hyperlink"/>
            <w:rFonts w:ascii="Arial" w:hAnsi="Arial" w:cs="Arial"/>
            <w:sz w:val="24"/>
            <w:szCs w:val="24"/>
          </w:rPr>
          <w:t>Manual Handling</w:t>
        </w:r>
      </w:hyperlink>
      <w:r w:rsidRPr="00BD0824">
        <w:rPr>
          <w:rFonts w:ascii="Arial" w:hAnsi="Arial" w:cs="Arial"/>
          <w:sz w:val="24"/>
          <w:szCs w:val="24"/>
        </w:rPr>
        <w:t>.</w:t>
      </w:r>
    </w:p>
    <w:p w14:paraId="6E6508C9" w14:textId="77777777" w:rsidR="003424C7" w:rsidRPr="00BD0824" w:rsidRDefault="003424C7" w:rsidP="003424C7">
      <w:pPr>
        <w:rPr>
          <w:rFonts w:ascii="Arial" w:hAnsi="Arial" w:cs="Arial"/>
          <w:sz w:val="24"/>
          <w:szCs w:val="24"/>
        </w:rPr>
      </w:pPr>
    </w:p>
    <w:p w14:paraId="350EF82A" w14:textId="77777777" w:rsidR="003424C7" w:rsidRPr="00BD0824" w:rsidRDefault="003424C7" w:rsidP="003424C7">
      <w:pPr>
        <w:pStyle w:val="Heading1"/>
        <w:tabs>
          <w:tab w:val="clear" w:pos="1560"/>
          <w:tab w:val="left" w:pos="851"/>
        </w:tabs>
        <w:rPr>
          <w:sz w:val="24"/>
          <w:szCs w:val="24"/>
          <w:u w:val="none"/>
        </w:rPr>
      </w:pPr>
      <w:bookmarkStart w:id="66" w:name="_4.30__"/>
      <w:bookmarkStart w:id="67" w:name="_Toc109820332"/>
      <w:bookmarkEnd w:id="66"/>
      <w:r w:rsidRPr="00BD0824">
        <w:rPr>
          <w:sz w:val="24"/>
          <w:szCs w:val="24"/>
          <w:u w:val="none"/>
        </w:rPr>
        <w:t>Safety, Signs and Signals</w:t>
      </w:r>
      <w:bookmarkEnd w:id="67"/>
    </w:p>
    <w:p w14:paraId="2B70AA79" w14:textId="7AD9F74F" w:rsidR="003424C7" w:rsidRPr="00BD0824" w:rsidRDefault="003424C7" w:rsidP="0047369C">
      <w:pPr>
        <w:tabs>
          <w:tab w:val="left" w:pos="993"/>
        </w:tabs>
        <w:ind w:right="107"/>
        <w:jc w:val="both"/>
        <w:rPr>
          <w:rFonts w:ascii="Arial" w:hAnsi="Arial" w:cs="Arial"/>
          <w:sz w:val="24"/>
          <w:szCs w:val="24"/>
        </w:rPr>
      </w:pPr>
      <w:r w:rsidRPr="00BD0824">
        <w:rPr>
          <w:rFonts w:ascii="Arial" w:hAnsi="Arial" w:cs="Arial"/>
          <w:sz w:val="24"/>
          <w:szCs w:val="24"/>
        </w:rPr>
        <w:t xml:space="preserve">The </w:t>
      </w:r>
      <w:hyperlink r:id="rId36" w:history="1">
        <w:r w:rsidRPr="00BD0824">
          <w:rPr>
            <w:rStyle w:val="Hyperlink"/>
            <w:rFonts w:ascii="Arial" w:hAnsi="Arial" w:cs="Arial"/>
            <w:sz w:val="24"/>
            <w:szCs w:val="24"/>
          </w:rPr>
          <w:t>Health and Safety (Safety Signs and Signals) Regulations 1996</w:t>
        </w:r>
      </w:hyperlink>
      <w:r w:rsidRPr="00BD0824">
        <w:rPr>
          <w:rFonts w:ascii="Arial" w:hAnsi="Arial" w:cs="Arial"/>
          <w:sz w:val="24"/>
          <w:szCs w:val="24"/>
        </w:rPr>
        <w:t xml:space="preserve"> places duty on employers to use and maintain appropriate health and safety signs, in order to make persons aware of risks, where the risk to health and safety cannot be avoided or adequately controlled by other means. </w:t>
      </w:r>
    </w:p>
    <w:p w14:paraId="1C48BE52" w14:textId="77777777" w:rsidR="003424C7" w:rsidRPr="00BD0824" w:rsidRDefault="003424C7" w:rsidP="0047369C">
      <w:pPr>
        <w:tabs>
          <w:tab w:val="left" w:pos="993"/>
        </w:tabs>
        <w:ind w:right="107"/>
        <w:jc w:val="both"/>
        <w:rPr>
          <w:rFonts w:ascii="Arial" w:hAnsi="Arial" w:cs="Arial"/>
          <w:sz w:val="24"/>
          <w:szCs w:val="24"/>
        </w:rPr>
      </w:pPr>
    </w:p>
    <w:p w14:paraId="2DB9FDDF" w14:textId="16F17E46" w:rsidR="003424C7" w:rsidRPr="00BD0824" w:rsidRDefault="003424C7" w:rsidP="0047369C">
      <w:pPr>
        <w:tabs>
          <w:tab w:val="left" w:pos="993"/>
        </w:tabs>
        <w:ind w:right="107"/>
        <w:jc w:val="both"/>
        <w:rPr>
          <w:rFonts w:ascii="Arial" w:hAnsi="Arial" w:cs="Arial"/>
          <w:sz w:val="24"/>
          <w:szCs w:val="24"/>
        </w:rPr>
      </w:pPr>
      <w:r w:rsidRPr="00BD0824">
        <w:rPr>
          <w:rFonts w:ascii="Arial" w:hAnsi="Arial" w:cs="Arial"/>
          <w:sz w:val="24"/>
          <w:szCs w:val="24"/>
        </w:rPr>
        <w:t xml:space="preserve">Caius House will ensure that where the requirement for the posting of a safety sign has been identified, such signs are posted at suitable locations, conform to the relevant </w:t>
      </w:r>
      <w:proofErr w:type="gramStart"/>
      <w:r w:rsidRPr="00BD0824">
        <w:rPr>
          <w:rFonts w:ascii="Arial" w:hAnsi="Arial" w:cs="Arial"/>
          <w:sz w:val="24"/>
          <w:szCs w:val="24"/>
        </w:rPr>
        <w:t>standards</w:t>
      </w:r>
      <w:proofErr w:type="gramEnd"/>
      <w:r w:rsidRPr="00BD0824">
        <w:rPr>
          <w:rFonts w:ascii="Arial" w:hAnsi="Arial" w:cs="Arial"/>
          <w:sz w:val="24"/>
          <w:szCs w:val="24"/>
        </w:rPr>
        <w:t xml:space="preserve"> and are adequately maintained.  </w:t>
      </w:r>
    </w:p>
    <w:p w14:paraId="534D22B0" w14:textId="77777777" w:rsidR="003424C7" w:rsidRPr="00BD0824" w:rsidRDefault="003424C7" w:rsidP="003424C7">
      <w:pPr>
        <w:tabs>
          <w:tab w:val="left" w:pos="993"/>
        </w:tabs>
        <w:ind w:right="10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00F1DD55" w14:textId="77777777" w:rsidTr="00552018">
        <w:tc>
          <w:tcPr>
            <w:tcW w:w="9243" w:type="dxa"/>
          </w:tcPr>
          <w:p w14:paraId="51388923" w14:textId="232B3BCF" w:rsidR="003424C7" w:rsidRPr="00BD0824" w:rsidRDefault="003424C7" w:rsidP="003424C7">
            <w:pPr>
              <w:rPr>
                <w:rFonts w:ascii="Arial" w:hAnsi="Arial" w:cs="Arial"/>
                <w:sz w:val="24"/>
                <w:szCs w:val="24"/>
              </w:rPr>
            </w:pPr>
            <w:r w:rsidRPr="00BD0824">
              <w:rPr>
                <w:rFonts w:ascii="Arial" w:hAnsi="Arial" w:cs="Arial"/>
                <w:sz w:val="24"/>
                <w:szCs w:val="24"/>
              </w:rPr>
              <w:t xml:space="preserve">It is the responsibility of </w:t>
            </w:r>
            <w:r w:rsidR="006B5223">
              <w:rPr>
                <w:rFonts w:ascii="Arial" w:hAnsi="Arial" w:cs="Arial"/>
                <w:sz w:val="24"/>
                <w:szCs w:val="24"/>
              </w:rPr>
              <w:t xml:space="preserve">the </w:t>
            </w:r>
            <w:r w:rsidRPr="00BD0824">
              <w:rPr>
                <w:rFonts w:ascii="Arial" w:hAnsi="Arial" w:cs="Arial"/>
                <w:sz w:val="24"/>
                <w:szCs w:val="24"/>
              </w:rPr>
              <w:t>Buildings Manager to ensure that health and safety signs are displayed and adequately maintained</w:t>
            </w:r>
          </w:p>
        </w:tc>
      </w:tr>
    </w:tbl>
    <w:p w14:paraId="59C4C2A5" w14:textId="77777777" w:rsidR="003424C7" w:rsidRPr="00BD0824" w:rsidRDefault="003424C7" w:rsidP="003424C7">
      <w:pPr>
        <w:tabs>
          <w:tab w:val="left" w:pos="993"/>
        </w:tabs>
        <w:ind w:right="107"/>
        <w:rPr>
          <w:rFonts w:ascii="Arial" w:hAnsi="Arial" w:cs="Arial"/>
          <w:sz w:val="24"/>
          <w:szCs w:val="24"/>
        </w:rPr>
      </w:pPr>
    </w:p>
    <w:p w14:paraId="6C6C19B1" w14:textId="77777777" w:rsidR="003424C7" w:rsidRPr="00BD0824" w:rsidRDefault="003424C7" w:rsidP="0047369C">
      <w:pPr>
        <w:tabs>
          <w:tab w:val="left" w:pos="993"/>
        </w:tabs>
        <w:ind w:right="107"/>
        <w:jc w:val="both"/>
        <w:rPr>
          <w:rFonts w:ascii="Arial" w:hAnsi="Arial" w:cs="Arial"/>
          <w:sz w:val="24"/>
          <w:szCs w:val="24"/>
        </w:rPr>
      </w:pPr>
      <w:r w:rsidRPr="00BD0824">
        <w:rPr>
          <w:rFonts w:ascii="Arial" w:hAnsi="Arial" w:cs="Arial"/>
          <w:sz w:val="24"/>
          <w:szCs w:val="24"/>
        </w:rPr>
        <w:t xml:space="preserve">Employees will be provided with appropriate instruction, information and training in the use and understanding of safety signs, as applicable. </w:t>
      </w:r>
    </w:p>
    <w:p w14:paraId="0A229A3C" w14:textId="77777777" w:rsidR="003424C7" w:rsidRPr="00BD0824" w:rsidRDefault="003424C7" w:rsidP="003424C7">
      <w:pPr>
        <w:tabs>
          <w:tab w:val="left" w:pos="993"/>
        </w:tabs>
        <w:ind w:right="107"/>
        <w:rPr>
          <w:rFonts w:ascii="Arial" w:hAnsi="Arial" w:cs="Arial"/>
          <w:sz w:val="24"/>
          <w:szCs w:val="24"/>
        </w:rPr>
      </w:pPr>
    </w:p>
    <w:p w14:paraId="6C8397E2" w14:textId="77777777" w:rsidR="003424C7" w:rsidRPr="00BD0824" w:rsidRDefault="003424C7" w:rsidP="003424C7">
      <w:pPr>
        <w:tabs>
          <w:tab w:val="left" w:pos="993"/>
        </w:tabs>
        <w:ind w:right="107"/>
        <w:rPr>
          <w:rFonts w:ascii="Arial" w:hAnsi="Arial" w:cs="Arial"/>
          <w:sz w:val="24"/>
          <w:szCs w:val="24"/>
        </w:rPr>
      </w:pPr>
      <w:r w:rsidRPr="00BD0824">
        <w:rPr>
          <w:rFonts w:ascii="Arial" w:hAnsi="Arial" w:cs="Arial"/>
          <w:sz w:val="24"/>
          <w:szCs w:val="24"/>
        </w:rPr>
        <w:t xml:space="preserve">Further information on safety signs and signals can be found in the HSE document </w:t>
      </w:r>
      <w:hyperlink r:id="rId37" w:history="1">
        <w:r w:rsidRPr="00BD0824">
          <w:rPr>
            <w:rStyle w:val="Hyperlink"/>
            <w:rFonts w:ascii="Arial" w:hAnsi="Arial" w:cs="Arial"/>
            <w:sz w:val="24"/>
            <w:szCs w:val="24"/>
          </w:rPr>
          <w:t>Safety Signs and Signals: The Health and Safety (Safety Signs and Signals) Guidance on Regulations</w:t>
        </w:r>
      </w:hyperlink>
    </w:p>
    <w:p w14:paraId="0F6699C3" w14:textId="77777777" w:rsidR="003424C7" w:rsidRPr="00BD0824" w:rsidRDefault="003424C7" w:rsidP="003424C7">
      <w:pPr>
        <w:tabs>
          <w:tab w:val="left" w:pos="993"/>
        </w:tabs>
        <w:ind w:right="107"/>
        <w:rPr>
          <w:rFonts w:ascii="Arial" w:hAnsi="Arial" w:cs="Arial"/>
          <w:sz w:val="24"/>
          <w:szCs w:val="24"/>
        </w:rPr>
      </w:pPr>
    </w:p>
    <w:p w14:paraId="6E258D9A" w14:textId="77777777" w:rsidR="003424C7" w:rsidRPr="00BD0824" w:rsidRDefault="003424C7" w:rsidP="003424C7">
      <w:pPr>
        <w:pStyle w:val="Heading1"/>
        <w:tabs>
          <w:tab w:val="clear" w:pos="1560"/>
          <w:tab w:val="left" w:pos="851"/>
        </w:tabs>
        <w:rPr>
          <w:sz w:val="24"/>
          <w:szCs w:val="24"/>
          <w:u w:val="none"/>
        </w:rPr>
      </w:pPr>
      <w:bookmarkStart w:id="68" w:name="_4.31__"/>
      <w:bookmarkStart w:id="69" w:name="_Toc109820333"/>
      <w:bookmarkEnd w:id="68"/>
      <w:r w:rsidRPr="00BD0824">
        <w:rPr>
          <w:sz w:val="24"/>
          <w:szCs w:val="24"/>
          <w:u w:val="none"/>
        </w:rPr>
        <w:t>Security</w:t>
      </w:r>
      <w:bookmarkEnd w:id="69"/>
    </w:p>
    <w:p w14:paraId="31B63CE4"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Specific responsibility for security is not set down in legislation. However, security is related to health and safety, therefore whoever has responsibility for health and safety should consider what security measures are necessary to ensure, as far as reasonably practicable, the safety of the staff young people/children/adults. </w:t>
      </w:r>
    </w:p>
    <w:p w14:paraId="374AB8B1"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2A314520" w14:textId="77777777" w:rsidTr="00552018">
        <w:tc>
          <w:tcPr>
            <w:tcW w:w="9243" w:type="dxa"/>
          </w:tcPr>
          <w:p w14:paraId="489C2B2D" w14:textId="73595225" w:rsidR="003424C7" w:rsidRPr="00BD0824" w:rsidRDefault="006B5223" w:rsidP="00552018">
            <w:pPr>
              <w:jc w:val="both"/>
              <w:rPr>
                <w:rFonts w:ascii="Arial" w:hAnsi="Arial" w:cs="Arial"/>
                <w:sz w:val="24"/>
                <w:szCs w:val="24"/>
              </w:rPr>
            </w:pPr>
            <w:r>
              <w:rPr>
                <w:rFonts w:ascii="Arial" w:hAnsi="Arial" w:cs="Arial"/>
                <w:sz w:val="24"/>
                <w:szCs w:val="24"/>
              </w:rPr>
              <w:t xml:space="preserve">The </w:t>
            </w:r>
            <w:r w:rsidR="003424C7" w:rsidRPr="00BD0824">
              <w:rPr>
                <w:rFonts w:ascii="Arial" w:hAnsi="Arial" w:cs="Arial"/>
                <w:sz w:val="24"/>
                <w:szCs w:val="24"/>
              </w:rPr>
              <w:t>Buildings Manager has responsibility for security issues.</w:t>
            </w:r>
          </w:p>
        </w:tc>
      </w:tr>
    </w:tbl>
    <w:p w14:paraId="3F35A60E" w14:textId="77777777" w:rsidR="003424C7" w:rsidRPr="00BD0824" w:rsidRDefault="003424C7" w:rsidP="003424C7">
      <w:pPr>
        <w:jc w:val="both"/>
        <w:rPr>
          <w:rFonts w:ascii="Arial" w:hAnsi="Arial" w:cs="Arial"/>
          <w:sz w:val="24"/>
          <w:szCs w:val="24"/>
        </w:rPr>
      </w:pPr>
    </w:p>
    <w:p w14:paraId="3A042739" w14:textId="77777777" w:rsidR="00EA3CDC" w:rsidRDefault="00EA3CDC" w:rsidP="003424C7">
      <w:pPr>
        <w:adjustRightInd w:val="0"/>
        <w:jc w:val="both"/>
        <w:rPr>
          <w:rFonts w:ascii="Arial" w:hAnsi="Arial" w:cs="Arial"/>
          <w:bCs/>
          <w:color w:val="000000"/>
          <w:sz w:val="24"/>
          <w:szCs w:val="24"/>
        </w:rPr>
      </w:pPr>
    </w:p>
    <w:p w14:paraId="0830413A" w14:textId="3DDBF2F3" w:rsidR="003424C7" w:rsidRPr="00BD0824" w:rsidRDefault="003424C7" w:rsidP="003424C7">
      <w:pPr>
        <w:adjustRightInd w:val="0"/>
        <w:jc w:val="both"/>
        <w:rPr>
          <w:rFonts w:ascii="Arial" w:hAnsi="Arial" w:cs="Arial"/>
          <w:bCs/>
          <w:color w:val="000000"/>
          <w:sz w:val="24"/>
          <w:szCs w:val="24"/>
        </w:rPr>
      </w:pPr>
      <w:r w:rsidRPr="00BD0824">
        <w:rPr>
          <w:rFonts w:ascii="Arial" w:hAnsi="Arial" w:cs="Arial"/>
          <w:bCs/>
          <w:color w:val="000000"/>
          <w:sz w:val="24"/>
          <w:szCs w:val="24"/>
        </w:rPr>
        <w:t>Caius House will ensure young people stay safe by providing a safe and secure environment.</w:t>
      </w:r>
    </w:p>
    <w:p w14:paraId="3E431541" w14:textId="77777777" w:rsidR="003424C7" w:rsidRPr="00BD0824" w:rsidRDefault="003424C7" w:rsidP="003424C7">
      <w:pPr>
        <w:pStyle w:val="BodyText2"/>
        <w:tabs>
          <w:tab w:val="clear" w:pos="715"/>
          <w:tab w:val="clear" w:pos="6342"/>
        </w:tabs>
        <w:rPr>
          <w:bCs w:val="0"/>
          <w:snapToGrid/>
          <w:szCs w:val="24"/>
        </w:rPr>
      </w:pPr>
    </w:p>
    <w:p w14:paraId="2E932785"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Examples of security measures:</w:t>
      </w:r>
    </w:p>
    <w:p w14:paraId="5E5FE90A" w14:textId="77777777" w:rsidR="003424C7" w:rsidRPr="00BD0824" w:rsidRDefault="003424C7" w:rsidP="003424C7">
      <w:pPr>
        <w:widowControl w:val="0"/>
        <w:numPr>
          <w:ilvl w:val="0"/>
          <w:numId w:val="10"/>
        </w:numPr>
        <w:autoSpaceDE w:val="0"/>
        <w:autoSpaceDN w:val="0"/>
        <w:jc w:val="both"/>
        <w:rPr>
          <w:rFonts w:ascii="Arial" w:hAnsi="Arial" w:cs="Arial"/>
          <w:sz w:val="24"/>
          <w:szCs w:val="24"/>
        </w:rPr>
      </w:pPr>
      <w:r w:rsidRPr="00BD0824">
        <w:rPr>
          <w:rFonts w:ascii="Arial" w:hAnsi="Arial" w:cs="Arial"/>
          <w:sz w:val="24"/>
          <w:szCs w:val="24"/>
        </w:rPr>
        <w:t>Controlled entry system at gates and main entrance.</w:t>
      </w:r>
    </w:p>
    <w:p w14:paraId="207C08AA" w14:textId="77777777" w:rsidR="003424C7" w:rsidRPr="00BD0824" w:rsidRDefault="003424C7" w:rsidP="003424C7">
      <w:pPr>
        <w:widowControl w:val="0"/>
        <w:numPr>
          <w:ilvl w:val="0"/>
          <w:numId w:val="10"/>
        </w:numPr>
        <w:autoSpaceDE w:val="0"/>
        <w:autoSpaceDN w:val="0"/>
        <w:jc w:val="both"/>
        <w:rPr>
          <w:rFonts w:ascii="Arial" w:hAnsi="Arial" w:cs="Arial"/>
          <w:sz w:val="24"/>
          <w:szCs w:val="24"/>
        </w:rPr>
      </w:pPr>
      <w:r w:rsidRPr="00BD0824">
        <w:rPr>
          <w:rFonts w:ascii="Arial" w:hAnsi="Arial" w:cs="Arial"/>
          <w:sz w:val="24"/>
          <w:szCs w:val="24"/>
        </w:rPr>
        <w:t>Fencing around perimeter</w:t>
      </w:r>
    </w:p>
    <w:p w14:paraId="5165280A" w14:textId="77777777" w:rsidR="003424C7" w:rsidRPr="00BD0824" w:rsidRDefault="003424C7" w:rsidP="003424C7">
      <w:pPr>
        <w:widowControl w:val="0"/>
        <w:numPr>
          <w:ilvl w:val="0"/>
          <w:numId w:val="10"/>
        </w:numPr>
        <w:autoSpaceDE w:val="0"/>
        <w:autoSpaceDN w:val="0"/>
        <w:jc w:val="both"/>
        <w:rPr>
          <w:rFonts w:ascii="Arial" w:hAnsi="Arial" w:cs="Arial"/>
          <w:sz w:val="24"/>
          <w:szCs w:val="24"/>
        </w:rPr>
      </w:pPr>
      <w:r w:rsidRPr="00BD0824">
        <w:rPr>
          <w:rFonts w:ascii="Arial" w:hAnsi="Arial" w:cs="Arial"/>
          <w:sz w:val="24"/>
          <w:szCs w:val="24"/>
        </w:rPr>
        <w:t>Intruder alarm system</w:t>
      </w:r>
    </w:p>
    <w:p w14:paraId="30BDF002" w14:textId="77777777" w:rsidR="003424C7" w:rsidRPr="00BD0824" w:rsidRDefault="003424C7" w:rsidP="003424C7">
      <w:pPr>
        <w:widowControl w:val="0"/>
        <w:numPr>
          <w:ilvl w:val="0"/>
          <w:numId w:val="10"/>
        </w:numPr>
        <w:autoSpaceDE w:val="0"/>
        <w:autoSpaceDN w:val="0"/>
        <w:jc w:val="both"/>
        <w:rPr>
          <w:rFonts w:ascii="Arial" w:hAnsi="Arial" w:cs="Arial"/>
          <w:sz w:val="24"/>
          <w:szCs w:val="24"/>
        </w:rPr>
      </w:pPr>
      <w:r w:rsidRPr="00BD0824">
        <w:rPr>
          <w:rFonts w:ascii="Arial" w:hAnsi="Arial" w:cs="Arial"/>
          <w:sz w:val="24"/>
          <w:szCs w:val="24"/>
        </w:rPr>
        <w:t>Visitors signing book and badge system</w:t>
      </w:r>
    </w:p>
    <w:p w14:paraId="01AD578B" w14:textId="77777777" w:rsidR="003424C7" w:rsidRPr="00BD0824" w:rsidRDefault="003424C7" w:rsidP="003424C7">
      <w:pPr>
        <w:widowControl w:val="0"/>
        <w:numPr>
          <w:ilvl w:val="0"/>
          <w:numId w:val="10"/>
        </w:numPr>
        <w:autoSpaceDE w:val="0"/>
        <w:autoSpaceDN w:val="0"/>
        <w:jc w:val="both"/>
        <w:rPr>
          <w:rFonts w:ascii="Arial" w:hAnsi="Arial" w:cs="Arial"/>
          <w:sz w:val="24"/>
          <w:szCs w:val="24"/>
        </w:rPr>
      </w:pPr>
      <w:r w:rsidRPr="00BD0824">
        <w:rPr>
          <w:rFonts w:ascii="Arial" w:hAnsi="Arial" w:cs="Arial"/>
          <w:sz w:val="24"/>
          <w:szCs w:val="24"/>
        </w:rPr>
        <w:t>Procedures for dealing with trespassers</w:t>
      </w:r>
    </w:p>
    <w:p w14:paraId="720428AA" w14:textId="77777777" w:rsidR="003424C7" w:rsidRPr="00BD0824" w:rsidRDefault="003424C7" w:rsidP="003424C7">
      <w:pPr>
        <w:widowControl w:val="0"/>
        <w:numPr>
          <w:ilvl w:val="0"/>
          <w:numId w:val="10"/>
        </w:numPr>
        <w:autoSpaceDE w:val="0"/>
        <w:autoSpaceDN w:val="0"/>
        <w:jc w:val="both"/>
        <w:rPr>
          <w:rFonts w:ascii="Arial" w:hAnsi="Arial" w:cs="Arial"/>
          <w:sz w:val="24"/>
          <w:szCs w:val="24"/>
        </w:rPr>
      </w:pPr>
      <w:r w:rsidRPr="00BD0824">
        <w:rPr>
          <w:rFonts w:ascii="Arial" w:hAnsi="Arial" w:cs="Arial"/>
          <w:sz w:val="24"/>
          <w:szCs w:val="24"/>
        </w:rPr>
        <w:t>Appropriate recording procedures for incidents relating to security</w:t>
      </w:r>
    </w:p>
    <w:p w14:paraId="2498F24E" w14:textId="77777777" w:rsidR="003424C7" w:rsidRPr="00BD0824" w:rsidRDefault="003424C7" w:rsidP="003424C7">
      <w:pPr>
        <w:pStyle w:val="Heading1"/>
        <w:tabs>
          <w:tab w:val="clear" w:pos="1560"/>
          <w:tab w:val="left" w:pos="851"/>
        </w:tabs>
        <w:rPr>
          <w:sz w:val="24"/>
          <w:szCs w:val="24"/>
          <w:u w:val="none"/>
        </w:rPr>
      </w:pPr>
    </w:p>
    <w:p w14:paraId="1A945E26" w14:textId="77777777" w:rsidR="003424C7" w:rsidRPr="00BD0824" w:rsidRDefault="003424C7" w:rsidP="003424C7">
      <w:pPr>
        <w:pStyle w:val="Heading1"/>
        <w:tabs>
          <w:tab w:val="clear" w:pos="1560"/>
          <w:tab w:val="left" w:pos="851"/>
        </w:tabs>
        <w:rPr>
          <w:sz w:val="24"/>
          <w:szCs w:val="24"/>
          <w:u w:val="none"/>
        </w:rPr>
      </w:pPr>
      <w:bookmarkStart w:id="70" w:name="_Toc109820334"/>
      <w:r w:rsidRPr="00BD0824">
        <w:rPr>
          <w:sz w:val="24"/>
          <w:szCs w:val="24"/>
          <w:u w:val="none"/>
        </w:rPr>
        <w:t>Smoking</w:t>
      </w:r>
      <w:bookmarkEnd w:id="70"/>
    </w:p>
    <w:p w14:paraId="69498CDD" w14:textId="5B97FD0D"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The </w:t>
      </w:r>
      <w:hyperlink r:id="rId38" w:history="1">
        <w:r w:rsidRPr="00BD0824">
          <w:rPr>
            <w:rStyle w:val="Hyperlink"/>
            <w:rFonts w:ascii="Arial" w:hAnsi="Arial" w:cs="Arial"/>
            <w:sz w:val="24"/>
            <w:szCs w:val="24"/>
          </w:rPr>
          <w:t>Smoke-free (Premises and Enforcement) Regulations 2006</w:t>
        </w:r>
      </w:hyperlink>
      <w:r w:rsidRPr="00BD0824">
        <w:rPr>
          <w:rFonts w:ascii="Arial" w:hAnsi="Arial" w:cs="Arial"/>
          <w:sz w:val="24"/>
          <w:szCs w:val="24"/>
        </w:rPr>
        <w:t xml:space="preserve"> were introduced in England to make virtually all enclosed public places and workplaces in England smoke free.</w:t>
      </w:r>
      <w:r w:rsidR="006B5223">
        <w:rPr>
          <w:rFonts w:ascii="Arial" w:hAnsi="Arial" w:cs="Arial"/>
          <w:sz w:val="24"/>
          <w:szCs w:val="24"/>
        </w:rPr>
        <w:t xml:space="preserve"> </w:t>
      </w:r>
      <w:r w:rsidRPr="00BD0824">
        <w:rPr>
          <w:rFonts w:ascii="Arial" w:hAnsi="Arial" w:cs="Arial"/>
          <w:sz w:val="24"/>
          <w:szCs w:val="24"/>
        </w:rPr>
        <w:t>Caius House is strictly no smoking.</w:t>
      </w:r>
    </w:p>
    <w:p w14:paraId="45ADEBF4" w14:textId="77777777" w:rsidR="003424C7" w:rsidRPr="00BD0824" w:rsidRDefault="003424C7" w:rsidP="003424C7">
      <w:pPr>
        <w:jc w:val="both"/>
        <w:rPr>
          <w:rFonts w:ascii="Arial" w:hAnsi="Arial" w:cs="Arial"/>
          <w:sz w:val="24"/>
          <w:szCs w:val="24"/>
        </w:rPr>
      </w:pPr>
    </w:p>
    <w:p w14:paraId="6F7700B4" w14:textId="70D3B808" w:rsidR="003424C7" w:rsidRPr="00BD0824" w:rsidRDefault="003424C7" w:rsidP="003424C7">
      <w:pPr>
        <w:jc w:val="both"/>
        <w:rPr>
          <w:rFonts w:ascii="Arial" w:hAnsi="Arial" w:cs="Arial"/>
          <w:sz w:val="24"/>
          <w:szCs w:val="24"/>
        </w:rPr>
      </w:pPr>
      <w:r w:rsidRPr="00BD0824">
        <w:rPr>
          <w:rFonts w:ascii="Arial" w:hAnsi="Arial" w:cs="Arial"/>
          <w:sz w:val="24"/>
          <w:szCs w:val="24"/>
        </w:rPr>
        <w:t>The Regulations require the displaying of no-smoking signs in all smoke free premises and vehicles.</w:t>
      </w:r>
    </w:p>
    <w:p w14:paraId="4362E42A"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50FABEDA" w14:textId="77777777" w:rsidTr="00552018">
        <w:tc>
          <w:tcPr>
            <w:tcW w:w="9243" w:type="dxa"/>
          </w:tcPr>
          <w:p w14:paraId="43D7F2F4" w14:textId="77777777" w:rsidR="003424C7" w:rsidRPr="00BD0824" w:rsidRDefault="003424C7" w:rsidP="00552018">
            <w:pPr>
              <w:rPr>
                <w:rFonts w:ascii="Arial" w:hAnsi="Arial" w:cs="Arial"/>
                <w:sz w:val="24"/>
                <w:szCs w:val="24"/>
              </w:rPr>
            </w:pPr>
            <w:r w:rsidRPr="00BD0824">
              <w:rPr>
                <w:rFonts w:ascii="Arial" w:hAnsi="Arial" w:cs="Arial"/>
                <w:sz w:val="24"/>
                <w:szCs w:val="24"/>
              </w:rPr>
              <w:t>No-smoking signs, which meet the requirements of the law, are displayed in the following locations:</w:t>
            </w:r>
          </w:p>
          <w:p w14:paraId="4E90505C" w14:textId="77777777" w:rsidR="003424C7" w:rsidRPr="00BD0824" w:rsidRDefault="003424C7" w:rsidP="00552018">
            <w:pPr>
              <w:jc w:val="both"/>
              <w:rPr>
                <w:rFonts w:ascii="Arial" w:hAnsi="Arial" w:cs="Arial"/>
                <w:sz w:val="24"/>
                <w:szCs w:val="24"/>
              </w:rPr>
            </w:pPr>
            <w:r w:rsidRPr="00BD0824">
              <w:rPr>
                <w:rFonts w:ascii="Arial" w:hAnsi="Arial" w:cs="Arial"/>
                <w:sz w:val="24"/>
                <w:szCs w:val="24"/>
              </w:rPr>
              <w:t>Foyer</w:t>
            </w:r>
          </w:p>
          <w:p w14:paraId="1167AB79" w14:textId="77777777" w:rsidR="003424C7" w:rsidRPr="00BD0824" w:rsidRDefault="003424C7" w:rsidP="00552018">
            <w:pPr>
              <w:jc w:val="both"/>
              <w:rPr>
                <w:rFonts w:ascii="Arial" w:hAnsi="Arial" w:cs="Arial"/>
                <w:sz w:val="24"/>
                <w:szCs w:val="24"/>
              </w:rPr>
            </w:pPr>
            <w:r w:rsidRPr="00BD0824">
              <w:rPr>
                <w:rFonts w:ascii="Arial" w:hAnsi="Arial" w:cs="Arial"/>
                <w:sz w:val="24"/>
                <w:szCs w:val="24"/>
              </w:rPr>
              <w:t>Reception Area</w:t>
            </w:r>
          </w:p>
          <w:p w14:paraId="5129F076" w14:textId="77777777" w:rsidR="003424C7" w:rsidRPr="00BD0824" w:rsidRDefault="003424C7" w:rsidP="00552018">
            <w:pPr>
              <w:jc w:val="both"/>
              <w:rPr>
                <w:rFonts w:ascii="Arial" w:hAnsi="Arial" w:cs="Arial"/>
                <w:sz w:val="24"/>
                <w:szCs w:val="24"/>
              </w:rPr>
            </w:pPr>
            <w:r w:rsidRPr="00BD0824">
              <w:rPr>
                <w:rFonts w:ascii="Arial" w:hAnsi="Arial" w:cs="Arial"/>
                <w:sz w:val="24"/>
                <w:szCs w:val="24"/>
              </w:rPr>
              <w:t>Toilets</w:t>
            </w:r>
          </w:p>
        </w:tc>
      </w:tr>
    </w:tbl>
    <w:p w14:paraId="3E787ED2" w14:textId="77777777" w:rsidR="003424C7" w:rsidRPr="00BD0824" w:rsidRDefault="003424C7" w:rsidP="003424C7">
      <w:pPr>
        <w:pStyle w:val="BodyText"/>
        <w:rPr>
          <w:sz w:val="24"/>
          <w:szCs w:val="24"/>
        </w:rPr>
      </w:pPr>
    </w:p>
    <w:p w14:paraId="2FA61F06" w14:textId="77777777" w:rsidR="003424C7" w:rsidRPr="00BD0824" w:rsidRDefault="003424C7" w:rsidP="003424C7">
      <w:pPr>
        <w:pStyle w:val="NormalWeb"/>
        <w:widowControl w:val="0"/>
        <w:autoSpaceDE w:val="0"/>
        <w:autoSpaceDN w:val="0"/>
        <w:spacing w:before="0" w:beforeAutospacing="0" w:after="0" w:afterAutospacing="0"/>
        <w:rPr>
          <w:rFonts w:ascii="Arial" w:eastAsia="Times New Roman" w:hAnsi="Arial" w:cs="Arial"/>
        </w:rPr>
      </w:pPr>
      <w:r w:rsidRPr="00BD0824">
        <w:rPr>
          <w:rFonts w:ascii="Arial" w:eastAsia="Times New Roman" w:hAnsi="Arial" w:cs="Arial"/>
        </w:rPr>
        <w:t xml:space="preserve">Further information can be found on the </w:t>
      </w:r>
      <w:hyperlink r:id="rId39" w:history="1">
        <w:r w:rsidRPr="00BD0824">
          <w:rPr>
            <w:rStyle w:val="Hyperlink"/>
            <w:rFonts w:ascii="Arial" w:eastAsia="Times New Roman" w:hAnsi="Arial" w:cs="Arial"/>
          </w:rPr>
          <w:t>Smoke free England</w:t>
        </w:r>
      </w:hyperlink>
      <w:r w:rsidRPr="00BD0824">
        <w:rPr>
          <w:rFonts w:ascii="Arial" w:eastAsia="Times New Roman" w:hAnsi="Arial" w:cs="Arial"/>
        </w:rPr>
        <w:t xml:space="preserve"> website.</w:t>
      </w:r>
    </w:p>
    <w:p w14:paraId="1300EFC4" w14:textId="77777777" w:rsidR="003424C7" w:rsidRPr="00BD0824" w:rsidRDefault="003424C7" w:rsidP="003424C7">
      <w:pPr>
        <w:pStyle w:val="NormalWeb"/>
        <w:widowControl w:val="0"/>
        <w:autoSpaceDE w:val="0"/>
        <w:autoSpaceDN w:val="0"/>
        <w:spacing w:before="0" w:beforeAutospacing="0" w:after="0" w:afterAutospacing="0"/>
        <w:rPr>
          <w:rFonts w:ascii="Arial" w:eastAsia="Times New Roman" w:hAnsi="Arial" w:cs="Arial"/>
        </w:rPr>
      </w:pPr>
    </w:p>
    <w:p w14:paraId="25FAE9BA" w14:textId="77777777" w:rsidR="003424C7" w:rsidRPr="00BD0824" w:rsidRDefault="003424C7" w:rsidP="003424C7">
      <w:pPr>
        <w:pStyle w:val="Heading1"/>
        <w:tabs>
          <w:tab w:val="clear" w:pos="1560"/>
          <w:tab w:val="left" w:pos="851"/>
        </w:tabs>
        <w:rPr>
          <w:sz w:val="24"/>
          <w:szCs w:val="24"/>
          <w:u w:val="none"/>
        </w:rPr>
      </w:pPr>
      <w:bookmarkStart w:id="71" w:name="_4.33__"/>
      <w:bookmarkStart w:id="72" w:name="_Toc109820335"/>
      <w:bookmarkEnd w:id="71"/>
      <w:r w:rsidRPr="00BD0824">
        <w:rPr>
          <w:sz w:val="24"/>
          <w:szCs w:val="24"/>
          <w:u w:val="none"/>
        </w:rPr>
        <w:t>Slips and Trips</w:t>
      </w:r>
      <w:bookmarkEnd w:id="72"/>
    </w:p>
    <w:p w14:paraId="25E54EE7" w14:textId="77777777" w:rsidR="003424C7" w:rsidRPr="00BD0824" w:rsidRDefault="003424C7" w:rsidP="003424C7">
      <w:pPr>
        <w:pStyle w:val="BodyText"/>
        <w:rPr>
          <w:sz w:val="24"/>
          <w:szCs w:val="24"/>
        </w:rPr>
      </w:pPr>
      <w:r w:rsidRPr="00BD0824">
        <w:rPr>
          <w:sz w:val="24"/>
          <w:szCs w:val="24"/>
        </w:rPr>
        <w:t xml:space="preserve">The </w:t>
      </w:r>
      <w:hyperlink r:id="rId40" w:history="1">
        <w:r w:rsidRPr="00BD0824">
          <w:rPr>
            <w:rStyle w:val="Hyperlink"/>
            <w:sz w:val="24"/>
            <w:szCs w:val="24"/>
          </w:rPr>
          <w:t>Health and Safety at Work Act 1974</w:t>
        </w:r>
      </w:hyperlink>
      <w:r w:rsidRPr="00BD0824">
        <w:rPr>
          <w:sz w:val="24"/>
          <w:szCs w:val="24"/>
        </w:rPr>
        <w:t>requires employers to ensure the health, safety and welfare of employees and others who may be affected.  The Act also requires the provision of a place of work that is maintained in a safe condition, and a means of access and egress that is safe and without risk.</w:t>
      </w:r>
    </w:p>
    <w:p w14:paraId="6910AE96" w14:textId="77777777" w:rsidR="003424C7" w:rsidRPr="00BD0824" w:rsidRDefault="003424C7" w:rsidP="003424C7">
      <w:pPr>
        <w:pStyle w:val="BodyText"/>
        <w:rPr>
          <w:sz w:val="24"/>
          <w:szCs w:val="24"/>
        </w:rPr>
      </w:pPr>
    </w:p>
    <w:p w14:paraId="400692F3" w14:textId="77777777" w:rsidR="003424C7" w:rsidRPr="00BD0824" w:rsidRDefault="003424C7" w:rsidP="003424C7">
      <w:pPr>
        <w:pStyle w:val="BodyText"/>
        <w:rPr>
          <w:bCs/>
          <w:sz w:val="24"/>
          <w:szCs w:val="24"/>
        </w:rPr>
      </w:pPr>
      <w:r w:rsidRPr="00BD0824">
        <w:rPr>
          <w:sz w:val="24"/>
          <w:szCs w:val="24"/>
        </w:rPr>
        <w:t>Caius House recognises that good housekeeping is essential to preventing slip and trip accidents. Accordingly a</w:t>
      </w:r>
      <w:r w:rsidRPr="00BD0824">
        <w:rPr>
          <w:bCs/>
          <w:sz w:val="24"/>
          <w:szCs w:val="24"/>
        </w:rPr>
        <w:t>ll staff are responsible for undertaking informal daily checks of their own work areas.</w:t>
      </w:r>
    </w:p>
    <w:p w14:paraId="574041AD" w14:textId="77777777" w:rsidR="003424C7" w:rsidRPr="00BD0824" w:rsidRDefault="003424C7" w:rsidP="003424C7">
      <w:pPr>
        <w:pStyle w:val="BodyText"/>
        <w:rPr>
          <w:sz w:val="24"/>
          <w:szCs w:val="24"/>
        </w:rPr>
      </w:pPr>
    </w:p>
    <w:p w14:paraId="57247C0A" w14:textId="42B17DFA" w:rsidR="003424C7" w:rsidRDefault="003424C7" w:rsidP="003424C7">
      <w:pPr>
        <w:pStyle w:val="BodyText"/>
        <w:rPr>
          <w:sz w:val="24"/>
          <w:szCs w:val="24"/>
        </w:rPr>
      </w:pPr>
      <w:r w:rsidRPr="00BD0824">
        <w:rPr>
          <w:sz w:val="24"/>
          <w:szCs w:val="24"/>
        </w:rPr>
        <w:t>Where action is identified during workplace inspections but cannot be implemented immediately, interim measures will be taken (</w:t>
      </w:r>
      <w:proofErr w:type="gramStart"/>
      <w:r w:rsidRPr="00BD0824">
        <w:rPr>
          <w:sz w:val="24"/>
          <w:szCs w:val="24"/>
        </w:rPr>
        <w:t>e.g.</w:t>
      </w:r>
      <w:proofErr w:type="gramEnd"/>
      <w:r w:rsidRPr="00BD0824">
        <w:rPr>
          <w:sz w:val="24"/>
          <w:szCs w:val="24"/>
        </w:rPr>
        <w:t xml:space="preserve"> using warning signs, barriers, etc.) and an action plan produced to outline when the action will be implemented, who will be responsible for ensuring it is implemented and the estimated completion date.</w:t>
      </w:r>
    </w:p>
    <w:p w14:paraId="2E3AA654" w14:textId="4C619278" w:rsidR="0047369C" w:rsidRDefault="0047369C" w:rsidP="003424C7">
      <w:pPr>
        <w:pStyle w:val="BodyText"/>
        <w:rPr>
          <w:sz w:val="24"/>
          <w:szCs w:val="24"/>
        </w:rPr>
      </w:pPr>
    </w:p>
    <w:p w14:paraId="563CDA7D" w14:textId="7796BF87" w:rsidR="00EA3CDC" w:rsidRDefault="00EA3CDC" w:rsidP="003424C7">
      <w:pPr>
        <w:pStyle w:val="BodyText"/>
        <w:rPr>
          <w:sz w:val="24"/>
          <w:szCs w:val="24"/>
        </w:rPr>
      </w:pPr>
    </w:p>
    <w:p w14:paraId="6D3EA13D" w14:textId="77777777" w:rsidR="00EA3CDC" w:rsidRPr="00BD0824" w:rsidRDefault="00EA3CDC" w:rsidP="003424C7">
      <w:pPr>
        <w:pStyle w:val="BodyText"/>
        <w:rPr>
          <w:sz w:val="24"/>
          <w:szCs w:val="24"/>
        </w:rPr>
      </w:pPr>
    </w:p>
    <w:p w14:paraId="2DB75E94" w14:textId="77777777" w:rsidR="003424C7" w:rsidRPr="00BD0824" w:rsidRDefault="003424C7" w:rsidP="003424C7">
      <w:pPr>
        <w:pStyle w:val="Body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11B67FF1" w14:textId="77777777" w:rsidTr="00552018">
        <w:tc>
          <w:tcPr>
            <w:tcW w:w="9243" w:type="dxa"/>
          </w:tcPr>
          <w:p w14:paraId="6EB43086" w14:textId="6B4F0E0A" w:rsidR="003424C7" w:rsidRPr="00BD0824" w:rsidRDefault="003424C7" w:rsidP="003424C7">
            <w:pPr>
              <w:rPr>
                <w:rFonts w:ascii="Arial" w:hAnsi="Arial" w:cs="Arial"/>
                <w:iCs/>
                <w:sz w:val="24"/>
                <w:szCs w:val="24"/>
              </w:rPr>
            </w:pPr>
            <w:r w:rsidRPr="00BD0824">
              <w:rPr>
                <w:rFonts w:ascii="Arial" w:hAnsi="Arial" w:cs="Arial"/>
                <w:sz w:val="24"/>
                <w:szCs w:val="24"/>
              </w:rPr>
              <w:t xml:space="preserve">Workplace inspections will be undertaken by </w:t>
            </w:r>
            <w:r w:rsidR="0047369C">
              <w:rPr>
                <w:rFonts w:ascii="Arial" w:hAnsi="Arial" w:cs="Arial"/>
                <w:sz w:val="24"/>
                <w:szCs w:val="24"/>
              </w:rPr>
              <w:t xml:space="preserve">the </w:t>
            </w:r>
            <w:r w:rsidRPr="00BD0824">
              <w:rPr>
                <w:rFonts w:ascii="Arial" w:hAnsi="Arial" w:cs="Arial"/>
                <w:sz w:val="24"/>
                <w:szCs w:val="24"/>
              </w:rPr>
              <w:t xml:space="preserve">Buildings Manager </w:t>
            </w:r>
            <w:proofErr w:type="gramStart"/>
            <w:r w:rsidRPr="00BD0824">
              <w:rPr>
                <w:rFonts w:ascii="Arial" w:hAnsi="Arial" w:cs="Arial"/>
                <w:sz w:val="24"/>
                <w:szCs w:val="24"/>
              </w:rPr>
              <w:t>on a monthly basis</w:t>
            </w:r>
            <w:proofErr w:type="gramEnd"/>
            <w:r w:rsidRPr="00BD0824">
              <w:rPr>
                <w:rFonts w:ascii="Arial" w:hAnsi="Arial" w:cs="Arial"/>
                <w:iCs/>
                <w:sz w:val="24"/>
                <w:szCs w:val="24"/>
              </w:rPr>
              <w:t>.</w:t>
            </w:r>
          </w:p>
        </w:tc>
      </w:tr>
    </w:tbl>
    <w:p w14:paraId="2156EC63" w14:textId="77777777" w:rsidR="003424C7" w:rsidRPr="00BD0824" w:rsidRDefault="003424C7" w:rsidP="003424C7">
      <w:pPr>
        <w:jc w:val="both"/>
        <w:rPr>
          <w:rFonts w:ascii="Arial" w:hAnsi="Arial" w:cs="Arial"/>
          <w:sz w:val="24"/>
          <w:szCs w:val="24"/>
        </w:rPr>
      </w:pPr>
    </w:p>
    <w:p w14:paraId="1EB74F69" w14:textId="77777777" w:rsidR="003424C7" w:rsidRPr="00BD0824" w:rsidRDefault="003424C7" w:rsidP="003424C7">
      <w:pPr>
        <w:pStyle w:val="BodyText2"/>
        <w:tabs>
          <w:tab w:val="clear" w:pos="715"/>
          <w:tab w:val="clear" w:pos="6342"/>
        </w:tabs>
        <w:rPr>
          <w:bCs w:val="0"/>
          <w:snapToGrid/>
          <w:szCs w:val="24"/>
        </w:rPr>
      </w:pPr>
      <w:r w:rsidRPr="00BD0824">
        <w:rPr>
          <w:bCs w:val="0"/>
          <w:snapToGrid/>
          <w:szCs w:val="24"/>
        </w:rPr>
        <w:t>All staff are responsible for undertaking informal daily checks of their own work areas.</w:t>
      </w:r>
    </w:p>
    <w:p w14:paraId="796E2085" w14:textId="77777777" w:rsidR="003424C7" w:rsidRPr="00BD0824" w:rsidRDefault="003424C7" w:rsidP="003424C7">
      <w:pPr>
        <w:pStyle w:val="BodyText2"/>
        <w:tabs>
          <w:tab w:val="clear" w:pos="715"/>
          <w:tab w:val="clear" w:pos="6342"/>
        </w:tabs>
        <w:rPr>
          <w:bCs w:val="0"/>
          <w:snapToGrid/>
          <w:szCs w:val="24"/>
        </w:rPr>
      </w:pPr>
    </w:p>
    <w:p w14:paraId="10E2830F" w14:textId="77777777" w:rsidR="003424C7" w:rsidRPr="00BD0824" w:rsidRDefault="003424C7" w:rsidP="003424C7">
      <w:pPr>
        <w:spacing w:line="288" w:lineRule="atLeast"/>
        <w:jc w:val="both"/>
        <w:rPr>
          <w:rFonts w:ascii="Arial" w:eastAsia="Arial Unicode MS" w:hAnsi="Arial" w:cs="Arial"/>
          <w:color w:val="000000"/>
          <w:sz w:val="24"/>
          <w:szCs w:val="24"/>
        </w:rPr>
      </w:pPr>
      <w:r w:rsidRPr="00BD0824">
        <w:rPr>
          <w:rFonts w:ascii="Arial" w:eastAsia="Arial Unicode MS" w:hAnsi="Arial" w:cs="Arial"/>
          <w:color w:val="000000"/>
          <w:sz w:val="24"/>
          <w:szCs w:val="24"/>
        </w:rPr>
        <w:t>Where action is identified during workplace inspections but cannot be implemented immediately, interim measures will be taken and an action plan produced to outline when the action will be implemented, who will be responsible for ensuring it is implemented and the estimated completion date.</w:t>
      </w:r>
    </w:p>
    <w:p w14:paraId="5CCA89EC" w14:textId="77777777" w:rsidR="003424C7" w:rsidRPr="00BD0824" w:rsidRDefault="003424C7" w:rsidP="003424C7">
      <w:pPr>
        <w:tabs>
          <w:tab w:val="left" w:pos="993"/>
        </w:tabs>
        <w:ind w:right="107"/>
        <w:rPr>
          <w:rFonts w:ascii="Arial" w:hAnsi="Arial" w:cs="Arial"/>
          <w:b/>
          <w:bCs/>
          <w:sz w:val="24"/>
          <w:szCs w:val="24"/>
        </w:rPr>
      </w:pPr>
      <w:bookmarkStart w:id="73" w:name="_4.34__"/>
      <w:bookmarkEnd w:id="73"/>
    </w:p>
    <w:p w14:paraId="611A1AC5" w14:textId="77777777" w:rsidR="003424C7" w:rsidRPr="00BD0824" w:rsidRDefault="003424C7" w:rsidP="003424C7">
      <w:pPr>
        <w:pStyle w:val="Heading1"/>
        <w:tabs>
          <w:tab w:val="clear" w:pos="1560"/>
          <w:tab w:val="left" w:pos="851"/>
        </w:tabs>
        <w:rPr>
          <w:sz w:val="24"/>
          <w:szCs w:val="24"/>
          <w:u w:val="none"/>
        </w:rPr>
      </w:pPr>
      <w:bookmarkStart w:id="74" w:name="_4.35__"/>
      <w:bookmarkStart w:id="75" w:name="_4.36__"/>
      <w:bookmarkStart w:id="76" w:name="_4.37__"/>
      <w:bookmarkStart w:id="77" w:name="_Toc109820336"/>
      <w:bookmarkEnd w:id="74"/>
      <w:bookmarkEnd w:id="75"/>
      <w:bookmarkEnd w:id="76"/>
      <w:r w:rsidRPr="00BD0824">
        <w:rPr>
          <w:sz w:val="24"/>
          <w:szCs w:val="24"/>
          <w:u w:val="none"/>
        </w:rPr>
        <w:t>Violence/Personal Safety of Staff</w:t>
      </w:r>
      <w:bookmarkEnd w:id="77"/>
    </w:p>
    <w:p w14:paraId="4181D0F5" w14:textId="77777777" w:rsidR="003424C7" w:rsidRPr="00BD0824" w:rsidRDefault="003424C7" w:rsidP="003424C7">
      <w:pPr>
        <w:spacing w:line="288" w:lineRule="atLeast"/>
        <w:jc w:val="both"/>
        <w:rPr>
          <w:rFonts w:ascii="Arial" w:hAnsi="Arial" w:cs="Arial"/>
          <w:color w:val="000000"/>
          <w:sz w:val="24"/>
          <w:szCs w:val="24"/>
        </w:rPr>
      </w:pPr>
      <w:r w:rsidRPr="00BD0824">
        <w:rPr>
          <w:rFonts w:ascii="Arial" w:hAnsi="Arial" w:cs="Arial"/>
          <w:color w:val="000000"/>
          <w:sz w:val="24"/>
          <w:szCs w:val="24"/>
        </w:rPr>
        <w:t xml:space="preserve">The </w:t>
      </w:r>
      <w:hyperlink r:id="rId41" w:history="1">
        <w:r w:rsidRPr="00BD0824">
          <w:rPr>
            <w:rStyle w:val="Hyperlink"/>
            <w:rFonts w:ascii="Arial" w:hAnsi="Arial" w:cs="Arial"/>
            <w:sz w:val="24"/>
            <w:szCs w:val="24"/>
          </w:rPr>
          <w:t>Health and Safety at Work Act 1974</w:t>
        </w:r>
      </w:hyperlink>
      <w:r w:rsidRPr="00BD0824">
        <w:rPr>
          <w:rFonts w:ascii="Arial" w:hAnsi="Arial" w:cs="Arial"/>
          <w:color w:val="000000"/>
          <w:sz w:val="24"/>
          <w:szCs w:val="24"/>
        </w:rPr>
        <w:t xml:space="preserve"> places a legal duty on employers to ensure the health, safety and welfare of employees at work and the </w:t>
      </w:r>
      <w:hyperlink r:id="rId42" w:history="1">
        <w:r w:rsidRPr="00BD0824">
          <w:rPr>
            <w:rStyle w:val="Hyperlink"/>
            <w:rFonts w:ascii="Arial" w:hAnsi="Arial" w:cs="Arial"/>
            <w:sz w:val="24"/>
            <w:szCs w:val="24"/>
          </w:rPr>
          <w:t>Management of Health and Safety at Work Regulations 1999</w:t>
        </w:r>
      </w:hyperlink>
      <w:r w:rsidRPr="00BD0824">
        <w:rPr>
          <w:rFonts w:ascii="Arial" w:hAnsi="Arial" w:cs="Arial"/>
          <w:color w:val="000000"/>
          <w:sz w:val="24"/>
          <w:szCs w:val="24"/>
        </w:rPr>
        <w:t xml:space="preserve"> places a duty on the employer to consider and assess the risks to employees. This would include the risk of reasonably foreseeable violence.</w:t>
      </w:r>
    </w:p>
    <w:p w14:paraId="4FCC1064" w14:textId="77777777" w:rsidR="003424C7" w:rsidRPr="00BD0824" w:rsidRDefault="003424C7" w:rsidP="003424C7">
      <w:pPr>
        <w:spacing w:line="288" w:lineRule="atLeast"/>
        <w:jc w:val="both"/>
        <w:rPr>
          <w:rFonts w:ascii="Arial" w:hAnsi="Arial" w:cs="Arial"/>
          <w:color w:val="000000"/>
          <w:sz w:val="24"/>
          <w:szCs w:val="24"/>
        </w:rPr>
      </w:pPr>
    </w:p>
    <w:p w14:paraId="629DA0EC" w14:textId="52DA7D08" w:rsidR="003424C7" w:rsidRPr="00BD0824" w:rsidRDefault="003424C7" w:rsidP="003424C7">
      <w:pPr>
        <w:spacing w:line="288" w:lineRule="atLeast"/>
        <w:jc w:val="both"/>
        <w:rPr>
          <w:rFonts w:ascii="Arial" w:hAnsi="Arial" w:cs="Arial"/>
          <w:bCs/>
          <w:color w:val="000000"/>
          <w:sz w:val="24"/>
          <w:szCs w:val="24"/>
        </w:rPr>
      </w:pPr>
      <w:r w:rsidRPr="00BD0824">
        <w:rPr>
          <w:rFonts w:ascii="Arial" w:hAnsi="Arial" w:cs="Arial"/>
          <w:bCs/>
          <w:color w:val="000000"/>
          <w:sz w:val="24"/>
          <w:szCs w:val="24"/>
        </w:rPr>
        <w:t>Violence may be defined as any incident in which a person is abused, threatened</w:t>
      </w:r>
      <w:r w:rsidR="0047369C">
        <w:rPr>
          <w:rFonts w:ascii="Arial" w:hAnsi="Arial" w:cs="Arial"/>
          <w:bCs/>
          <w:color w:val="000000"/>
          <w:sz w:val="24"/>
          <w:szCs w:val="24"/>
        </w:rPr>
        <w:t>,</w:t>
      </w:r>
      <w:r w:rsidRPr="00BD0824">
        <w:rPr>
          <w:rFonts w:ascii="Arial" w:hAnsi="Arial" w:cs="Arial"/>
          <w:bCs/>
          <w:color w:val="000000"/>
          <w:sz w:val="24"/>
          <w:szCs w:val="24"/>
        </w:rPr>
        <w:t xml:space="preserve"> or assaulted, either physically or verbally, in circumstances relating to their work.</w:t>
      </w:r>
    </w:p>
    <w:p w14:paraId="54335A58" w14:textId="77777777" w:rsidR="003424C7" w:rsidRPr="00BD0824" w:rsidRDefault="003424C7" w:rsidP="003424C7">
      <w:pPr>
        <w:spacing w:line="288" w:lineRule="atLeast"/>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7F9A136F" w14:textId="77777777" w:rsidTr="00552018">
        <w:tc>
          <w:tcPr>
            <w:tcW w:w="9243" w:type="dxa"/>
          </w:tcPr>
          <w:p w14:paraId="23C960FA" w14:textId="16BCA377" w:rsidR="003424C7" w:rsidRPr="00BD0824" w:rsidRDefault="0047369C" w:rsidP="003424C7">
            <w:pPr>
              <w:rPr>
                <w:rFonts w:ascii="Arial" w:hAnsi="Arial" w:cs="Arial"/>
                <w:sz w:val="24"/>
                <w:szCs w:val="24"/>
              </w:rPr>
            </w:pPr>
            <w:r>
              <w:rPr>
                <w:rFonts w:ascii="Arial" w:hAnsi="Arial" w:cs="Arial"/>
                <w:sz w:val="24"/>
                <w:szCs w:val="24"/>
              </w:rPr>
              <w:t xml:space="preserve">The Caius House </w:t>
            </w:r>
            <w:r w:rsidR="003424C7" w:rsidRPr="00BD0824">
              <w:rPr>
                <w:rFonts w:ascii="Arial" w:hAnsi="Arial" w:cs="Arial"/>
                <w:sz w:val="24"/>
                <w:szCs w:val="24"/>
              </w:rPr>
              <w:t>Director is responsible for undertaking a risk assessment to cover potential violence at work.</w:t>
            </w:r>
            <w:r>
              <w:rPr>
                <w:rFonts w:ascii="Arial" w:hAnsi="Arial" w:cs="Arial"/>
                <w:sz w:val="24"/>
                <w:szCs w:val="24"/>
              </w:rPr>
              <w:t xml:space="preserve"> </w:t>
            </w:r>
          </w:p>
        </w:tc>
      </w:tr>
    </w:tbl>
    <w:p w14:paraId="54E88781" w14:textId="77777777" w:rsidR="003424C7" w:rsidRPr="00BD0824" w:rsidRDefault="003424C7" w:rsidP="003424C7">
      <w:pPr>
        <w:spacing w:line="288" w:lineRule="atLeast"/>
        <w:jc w:val="both"/>
        <w:rPr>
          <w:rFonts w:ascii="Arial" w:hAnsi="Arial" w:cs="Arial"/>
          <w:color w:val="000000"/>
          <w:sz w:val="24"/>
          <w:szCs w:val="24"/>
        </w:rPr>
      </w:pPr>
    </w:p>
    <w:p w14:paraId="77A33534" w14:textId="77777777" w:rsidR="003424C7" w:rsidRPr="00BD0824" w:rsidRDefault="003424C7" w:rsidP="003424C7">
      <w:pPr>
        <w:spacing w:line="288" w:lineRule="atLeast"/>
        <w:jc w:val="both"/>
        <w:rPr>
          <w:rFonts w:ascii="Arial" w:hAnsi="Arial" w:cs="Arial"/>
          <w:color w:val="000000"/>
          <w:sz w:val="24"/>
          <w:szCs w:val="24"/>
        </w:rPr>
      </w:pPr>
      <w:r w:rsidRPr="00BD0824">
        <w:rPr>
          <w:rFonts w:ascii="Arial" w:hAnsi="Arial" w:cs="Arial"/>
          <w:color w:val="000000"/>
          <w:sz w:val="24"/>
          <w:szCs w:val="24"/>
        </w:rPr>
        <w:t xml:space="preserve">Physical or verbal abuse of Caius House employees will not be tolerated and a risk assessment will be undertaken to identify and minimise the risk to staff from potentially violent persons or situations. </w:t>
      </w:r>
    </w:p>
    <w:p w14:paraId="751E43F1" w14:textId="77777777" w:rsidR="003424C7" w:rsidRPr="00BD0824" w:rsidRDefault="003424C7" w:rsidP="003424C7">
      <w:pPr>
        <w:spacing w:line="288" w:lineRule="atLeast"/>
        <w:jc w:val="both"/>
        <w:rPr>
          <w:rFonts w:ascii="Arial" w:hAnsi="Arial" w:cs="Arial"/>
          <w:color w:val="000000"/>
          <w:sz w:val="24"/>
          <w:szCs w:val="24"/>
        </w:rPr>
      </w:pPr>
    </w:p>
    <w:p w14:paraId="25217E0C" w14:textId="57CC2A1A" w:rsidR="003424C7" w:rsidRPr="00BD0824" w:rsidRDefault="003424C7" w:rsidP="003424C7">
      <w:pPr>
        <w:spacing w:line="288" w:lineRule="atLeast"/>
        <w:jc w:val="both"/>
        <w:rPr>
          <w:rFonts w:ascii="Arial" w:hAnsi="Arial" w:cs="Arial"/>
          <w:color w:val="000000"/>
          <w:sz w:val="24"/>
          <w:szCs w:val="24"/>
        </w:rPr>
      </w:pPr>
      <w:r w:rsidRPr="00BD0824">
        <w:rPr>
          <w:rFonts w:ascii="Arial" w:hAnsi="Arial" w:cs="Arial"/>
          <w:bCs/>
          <w:color w:val="000000"/>
          <w:sz w:val="24"/>
          <w:szCs w:val="24"/>
        </w:rPr>
        <w:t xml:space="preserve">All acts of physical or verbal abuse must be reported to </w:t>
      </w:r>
      <w:r w:rsidR="0047369C">
        <w:rPr>
          <w:rFonts w:ascii="Arial" w:hAnsi="Arial" w:cs="Arial"/>
          <w:bCs/>
          <w:color w:val="000000"/>
          <w:sz w:val="24"/>
          <w:szCs w:val="24"/>
        </w:rPr>
        <w:t xml:space="preserve">the Caius House </w:t>
      </w:r>
      <w:r w:rsidRPr="00BD0824">
        <w:rPr>
          <w:rFonts w:ascii="Arial" w:hAnsi="Arial" w:cs="Arial"/>
          <w:bCs/>
          <w:color w:val="000000"/>
          <w:sz w:val="24"/>
          <w:szCs w:val="24"/>
        </w:rPr>
        <w:t>Director</w:t>
      </w:r>
      <w:r w:rsidRPr="00BD0824">
        <w:rPr>
          <w:rFonts w:ascii="Arial" w:hAnsi="Arial" w:cs="Arial"/>
          <w:color w:val="000000"/>
          <w:sz w:val="24"/>
          <w:szCs w:val="24"/>
        </w:rPr>
        <w:t>.</w:t>
      </w:r>
    </w:p>
    <w:p w14:paraId="10ED51D4" w14:textId="77777777" w:rsidR="003424C7" w:rsidRPr="00BD0824" w:rsidRDefault="003424C7" w:rsidP="003424C7">
      <w:pPr>
        <w:spacing w:line="288" w:lineRule="atLeast"/>
        <w:jc w:val="both"/>
        <w:rPr>
          <w:rFonts w:ascii="Arial" w:hAnsi="Arial" w:cs="Arial"/>
          <w:color w:val="000000"/>
          <w:sz w:val="24"/>
          <w:szCs w:val="24"/>
        </w:rPr>
      </w:pPr>
    </w:p>
    <w:p w14:paraId="7B68DFB8" w14:textId="77777777" w:rsidR="003424C7" w:rsidRPr="00BD0824" w:rsidRDefault="003424C7" w:rsidP="003424C7">
      <w:pPr>
        <w:spacing w:line="288" w:lineRule="atLeast"/>
        <w:jc w:val="both"/>
        <w:rPr>
          <w:rFonts w:ascii="Arial" w:hAnsi="Arial" w:cs="Arial"/>
          <w:bCs/>
          <w:color w:val="000000"/>
          <w:sz w:val="24"/>
          <w:szCs w:val="24"/>
        </w:rPr>
      </w:pPr>
      <w:r w:rsidRPr="00BD0824">
        <w:rPr>
          <w:rFonts w:ascii="Arial" w:hAnsi="Arial" w:cs="Arial"/>
          <w:bCs/>
          <w:color w:val="000000"/>
          <w:sz w:val="24"/>
          <w:szCs w:val="24"/>
        </w:rPr>
        <w:t>Caius House will support any employee who is assaulted or threatened in the course of their duties.</w:t>
      </w:r>
    </w:p>
    <w:p w14:paraId="7B20B1C6" w14:textId="77777777" w:rsidR="0047369C" w:rsidRPr="00BD0824" w:rsidRDefault="0047369C" w:rsidP="003424C7">
      <w:pPr>
        <w:spacing w:line="288" w:lineRule="atLeast"/>
        <w:jc w:val="both"/>
        <w:rPr>
          <w:rFonts w:ascii="Arial" w:hAnsi="Arial" w:cs="Arial"/>
          <w:bCs/>
          <w:color w:val="000000"/>
          <w:sz w:val="24"/>
          <w:szCs w:val="24"/>
        </w:rPr>
      </w:pPr>
    </w:p>
    <w:p w14:paraId="3072E94C" w14:textId="77777777" w:rsidR="003424C7" w:rsidRPr="00BD0824" w:rsidRDefault="003424C7" w:rsidP="003424C7">
      <w:pPr>
        <w:pStyle w:val="Heading1"/>
        <w:tabs>
          <w:tab w:val="clear" w:pos="1560"/>
          <w:tab w:val="left" w:pos="851"/>
        </w:tabs>
        <w:rPr>
          <w:sz w:val="24"/>
          <w:szCs w:val="24"/>
          <w:u w:val="none"/>
        </w:rPr>
      </w:pPr>
      <w:bookmarkStart w:id="78" w:name="_4.38__"/>
      <w:bookmarkStart w:id="79" w:name="_Toc109820337"/>
      <w:bookmarkEnd w:id="78"/>
      <w:r w:rsidRPr="00BD0824">
        <w:rPr>
          <w:sz w:val="24"/>
          <w:szCs w:val="24"/>
          <w:u w:val="none"/>
        </w:rPr>
        <w:t>Waste including Waste Electrical &amp; Electronic Equipment (WEEE) Regulations</w:t>
      </w:r>
      <w:bookmarkEnd w:id="79"/>
    </w:p>
    <w:p w14:paraId="436CE752"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All waste generated by Caius House will be disposed of responsibly.</w:t>
      </w:r>
    </w:p>
    <w:p w14:paraId="43F30A8B" w14:textId="77777777" w:rsidR="003424C7" w:rsidRPr="00BD0824" w:rsidRDefault="003424C7" w:rsidP="003424C7">
      <w:pPr>
        <w:jc w:val="both"/>
        <w:rPr>
          <w:rFonts w:ascii="Arial" w:hAnsi="Arial" w:cs="Arial"/>
          <w:sz w:val="24"/>
          <w:szCs w:val="24"/>
        </w:rPr>
      </w:pPr>
    </w:p>
    <w:p w14:paraId="5DE85F3F"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General waste will be disposed of in the wheelie bins provided by the Local Authority.</w:t>
      </w:r>
    </w:p>
    <w:p w14:paraId="369ACB2E" w14:textId="77777777" w:rsidR="003424C7" w:rsidRPr="00BD0824" w:rsidRDefault="003424C7" w:rsidP="003424C7">
      <w:pPr>
        <w:jc w:val="both"/>
        <w:rPr>
          <w:rFonts w:ascii="Arial" w:hAnsi="Arial" w:cs="Arial"/>
          <w:sz w:val="24"/>
          <w:szCs w:val="24"/>
        </w:rPr>
      </w:pPr>
    </w:p>
    <w:p w14:paraId="6B716EA3"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Any hazardous waste will be disposed of in accordance with the </w:t>
      </w:r>
      <w:hyperlink r:id="rId43" w:history="1">
        <w:r w:rsidRPr="00BD0824">
          <w:rPr>
            <w:rStyle w:val="Hyperlink"/>
            <w:rFonts w:ascii="Arial" w:hAnsi="Arial" w:cs="Arial"/>
            <w:sz w:val="24"/>
            <w:szCs w:val="24"/>
          </w:rPr>
          <w:t>Hazardous Waste Regulations 2005</w:t>
        </w:r>
      </w:hyperlink>
      <w:r w:rsidRPr="00BD0824">
        <w:rPr>
          <w:rFonts w:ascii="Arial" w:hAnsi="Arial" w:cs="Arial"/>
          <w:sz w:val="24"/>
          <w:szCs w:val="24"/>
        </w:rPr>
        <w:t>. This may be via the Local Authority facilities or through a specialist licensed contractor.</w:t>
      </w:r>
    </w:p>
    <w:p w14:paraId="79AE55A1" w14:textId="77777777" w:rsidR="003424C7" w:rsidRPr="00BD0824" w:rsidRDefault="003424C7" w:rsidP="003424C7">
      <w:pPr>
        <w:jc w:val="both"/>
        <w:rPr>
          <w:rFonts w:ascii="Arial" w:hAnsi="Arial" w:cs="Arial"/>
          <w:sz w:val="24"/>
          <w:szCs w:val="24"/>
        </w:rPr>
      </w:pPr>
    </w:p>
    <w:p w14:paraId="3017E96A"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Any waste being stored on site must be stored in such a way so as not to pose a risk to employees or visitors.</w:t>
      </w:r>
    </w:p>
    <w:p w14:paraId="20625EF4" w14:textId="77777777" w:rsidR="003424C7" w:rsidRPr="00BD0824" w:rsidRDefault="003424C7" w:rsidP="003424C7">
      <w:pPr>
        <w:jc w:val="both"/>
        <w:rPr>
          <w:rFonts w:ascii="Arial" w:hAnsi="Arial" w:cs="Arial"/>
          <w:sz w:val="24"/>
          <w:szCs w:val="24"/>
        </w:rPr>
      </w:pPr>
    </w:p>
    <w:p w14:paraId="78E16924"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Waste is considered 'hazardous' under environmental legislation when it contains substances or has properties that might make it harmful to human health or the environment. Examples of hazardous waste include, fluorescent tubes, car batteries, insulating oils.</w:t>
      </w:r>
    </w:p>
    <w:p w14:paraId="01588B80" w14:textId="77777777" w:rsidR="003424C7" w:rsidRPr="00BD0824" w:rsidRDefault="003424C7" w:rsidP="003424C7">
      <w:pPr>
        <w:jc w:val="both"/>
        <w:rPr>
          <w:rFonts w:ascii="Arial" w:hAnsi="Arial" w:cs="Arial"/>
          <w:sz w:val="24"/>
          <w:szCs w:val="24"/>
        </w:rPr>
      </w:pPr>
    </w:p>
    <w:p w14:paraId="3CEC5D28"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Any electrical or electronic waste must be disposed of in accordance with the </w:t>
      </w:r>
      <w:hyperlink r:id="rId44" w:history="1">
        <w:r w:rsidRPr="00BD0824">
          <w:rPr>
            <w:rStyle w:val="Hyperlink"/>
            <w:rFonts w:ascii="Arial" w:hAnsi="Arial" w:cs="Arial"/>
            <w:sz w:val="24"/>
            <w:szCs w:val="24"/>
          </w:rPr>
          <w:t>Waste Electrical and Electronic Equipment (WEEE) Regulations 2006.</w:t>
        </w:r>
      </w:hyperlink>
    </w:p>
    <w:p w14:paraId="52BE8F17" w14:textId="77777777" w:rsidR="003424C7" w:rsidRPr="00BD0824" w:rsidRDefault="003424C7" w:rsidP="003424C7">
      <w:pPr>
        <w:jc w:val="both"/>
        <w:rPr>
          <w:rFonts w:ascii="Arial" w:hAnsi="Arial" w:cs="Arial"/>
          <w:sz w:val="24"/>
          <w:szCs w:val="24"/>
        </w:rPr>
      </w:pPr>
    </w:p>
    <w:p w14:paraId="73843633"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Any third party taking either hazardous waste or WEEE must be a registered waste carrier. The waste must be accompanied by a waste transfer note or hazardous waste consignment note (as appropriate) and taken to a suitable facility.</w:t>
      </w:r>
    </w:p>
    <w:p w14:paraId="3220425B" w14:textId="77777777" w:rsidR="003424C7" w:rsidRPr="00BD0824" w:rsidRDefault="003424C7" w:rsidP="003424C7">
      <w:pPr>
        <w:jc w:val="both"/>
        <w:rPr>
          <w:rFonts w:ascii="Arial" w:hAnsi="Arial" w:cs="Arial"/>
          <w:sz w:val="24"/>
          <w:szCs w:val="24"/>
        </w:rPr>
      </w:pPr>
    </w:p>
    <w:p w14:paraId="1A9E7268"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A record of all waste documentation (transfer notes, copies of licences) must be kept.</w:t>
      </w:r>
    </w:p>
    <w:p w14:paraId="4B97AEFC"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6F977054" w14:textId="77777777" w:rsidTr="00552018">
        <w:tc>
          <w:tcPr>
            <w:tcW w:w="9243" w:type="dxa"/>
          </w:tcPr>
          <w:p w14:paraId="29D871EE" w14:textId="34D6D7C6" w:rsidR="003424C7" w:rsidRPr="00BD0824" w:rsidRDefault="003424C7" w:rsidP="00552018">
            <w:pPr>
              <w:jc w:val="both"/>
              <w:rPr>
                <w:rFonts w:ascii="Arial" w:hAnsi="Arial" w:cs="Arial"/>
                <w:sz w:val="24"/>
                <w:szCs w:val="24"/>
              </w:rPr>
            </w:pPr>
            <w:r w:rsidRPr="00BD0824">
              <w:rPr>
                <w:rFonts w:ascii="Arial" w:hAnsi="Arial" w:cs="Arial"/>
                <w:sz w:val="24"/>
                <w:szCs w:val="24"/>
              </w:rPr>
              <w:t>Waste disposal will be organised by</w:t>
            </w:r>
            <w:r w:rsidR="0047369C">
              <w:rPr>
                <w:rFonts w:ascii="Arial" w:hAnsi="Arial" w:cs="Arial"/>
                <w:sz w:val="24"/>
                <w:szCs w:val="24"/>
              </w:rPr>
              <w:t xml:space="preserve"> the </w:t>
            </w:r>
            <w:r w:rsidRPr="00BD0824">
              <w:rPr>
                <w:rFonts w:ascii="Arial" w:hAnsi="Arial" w:cs="Arial"/>
                <w:sz w:val="24"/>
                <w:szCs w:val="24"/>
              </w:rPr>
              <w:t>Buildings Manager</w:t>
            </w:r>
          </w:p>
        </w:tc>
      </w:tr>
    </w:tbl>
    <w:p w14:paraId="1FBD418D" w14:textId="77777777" w:rsidR="003424C7" w:rsidRPr="00BD0824" w:rsidRDefault="003424C7" w:rsidP="003424C7">
      <w:pPr>
        <w:jc w:val="both"/>
        <w:rPr>
          <w:rFonts w:ascii="Arial" w:hAnsi="Arial" w:cs="Arial"/>
          <w:sz w:val="24"/>
          <w:szCs w:val="24"/>
        </w:rPr>
      </w:pPr>
    </w:p>
    <w:p w14:paraId="3A887B97"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Members of staff must not take waste in their own private vehicles or in any Caius House vehicle unless they are a registered waste carrier (i.e. it is no longer possible to take waste directly to a municipal refuse site). More information about registering as a waste carrier can be found on the </w:t>
      </w:r>
      <w:hyperlink r:id="rId45" w:history="1">
        <w:r w:rsidRPr="00BD0824">
          <w:rPr>
            <w:rStyle w:val="Hyperlink"/>
            <w:rFonts w:ascii="Arial" w:hAnsi="Arial" w:cs="Arial"/>
            <w:sz w:val="24"/>
            <w:szCs w:val="24"/>
          </w:rPr>
          <w:t>Environment Agency Website</w:t>
        </w:r>
      </w:hyperlink>
      <w:r w:rsidRPr="00BD0824">
        <w:rPr>
          <w:rFonts w:ascii="Arial" w:hAnsi="Arial" w:cs="Arial"/>
          <w:sz w:val="24"/>
          <w:szCs w:val="24"/>
        </w:rPr>
        <w:t>.</w:t>
      </w:r>
    </w:p>
    <w:p w14:paraId="20FA20A1" w14:textId="77777777" w:rsidR="003424C7" w:rsidRPr="00BD0824" w:rsidRDefault="003424C7" w:rsidP="003424C7">
      <w:pPr>
        <w:jc w:val="both"/>
        <w:rPr>
          <w:rFonts w:ascii="Arial" w:hAnsi="Arial" w:cs="Arial"/>
          <w:sz w:val="24"/>
          <w:szCs w:val="24"/>
        </w:rPr>
      </w:pPr>
    </w:p>
    <w:p w14:paraId="36C292FC"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Further information on the implication of the WEEE Regulations can be found on the </w:t>
      </w:r>
      <w:hyperlink r:id="rId46" w:history="1">
        <w:r w:rsidRPr="00BD0824">
          <w:rPr>
            <w:rStyle w:val="Hyperlink"/>
            <w:rFonts w:ascii="Arial" w:hAnsi="Arial" w:cs="Arial"/>
            <w:sz w:val="24"/>
            <w:szCs w:val="24"/>
          </w:rPr>
          <w:t>HSE</w:t>
        </w:r>
      </w:hyperlink>
      <w:r w:rsidRPr="00BD0824">
        <w:rPr>
          <w:rFonts w:ascii="Arial" w:hAnsi="Arial" w:cs="Arial"/>
          <w:sz w:val="24"/>
          <w:szCs w:val="24"/>
        </w:rPr>
        <w:t xml:space="preserve"> and </w:t>
      </w:r>
      <w:hyperlink r:id="rId47" w:history="1">
        <w:r w:rsidRPr="00BD0824">
          <w:rPr>
            <w:rStyle w:val="Hyperlink"/>
            <w:rFonts w:ascii="Arial" w:hAnsi="Arial" w:cs="Arial"/>
            <w:sz w:val="24"/>
            <w:szCs w:val="24"/>
          </w:rPr>
          <w:t>Environment Agency</w:t>
        </w:r>
      </w:hyperlink>
      <w:r w:rsidRPr="00BD0824">
        <w:rPr>
          <w:rFonts w:ascii="Arial" w:hAnsi="Arial" w:cs="Arial"/>
          <w:sz w:val="24"/>
          <w:szCs w:val="24"/>
        </w:rPr>
        <w:t xml:space="preserve"> websites.  </w:t>
      </w:r>
    </w:p>
    <w:p w14:paraId="618DA6DC" w14:textId="77777777" w:rsidR="003424C7" w:rsidRPr="00BD0824" w:rsidRDefault="003424C7" w:rsidP="003424C7">
      <w:pPr>
        <w:jc w:val="both"/>
        <w:rPr>
          <w:rFonts w:ascii="Arial" w:hAnsi="Arial" w:cs="Arial"/>
          <w:sz w:val="24"/>
          <w:szCs w:val="24"/>
        </w:rPr>
      </w:pPr>
    </w:p>
    <w:p w14:paraId="1247338C" w14:textId="77777777" w:rsidR="003424C7" w:rsidRPr="00BD0824" w:rsidRDefault="003424C7" w:rsidP="003424C7">
      <w:pPr>
        <w:pStyle w:val="Heading1"/>
        <w:tabs>
          <w:tab w:val="clear" w:pos="1560"/>
          <w:tab w:val="left" w:pos="851"/>
        </w:tabs>
        <w:rPr>
          <w:sz w:val="24"/>
          <w:szCs w:val="24"/>
          <w:u w:val="none"/>
        </w:rPr>
      </w:pPr>
      <w:bookmarkStart w:id="80" w:name="_4.39__"/>
      <w:bookmarkStart w:id="81" w:name="_Toc109820338"/>
      <w:bookmarkEnd w:id="80"/>
      <w:r w:rsidRPr="00BD0824">
        <w:rPr>
          <w:sz w:val="24"/>
          <w:szCs w:val="24"/>
          <w:u w:val="none"/>
        </w:rPr>
        <w:t>Work Equipment</w:t>
      </w:r>
      <w:bookmarkEnd w:id="81"/>
    </w:p>
    <w:p w14:paraId="50912B5E" w14:textId="77777777" w:rsidR="003424C7" w:rsidRPr="00BD0824" w:rsidRDefault="003424C7" w:rsidP="003424C7">
      <w:pPr>
        <w:pStyle w:val="BodyText"/>
        <w:rPr>
          <w:sz w:val="24"/>
          <w:szCs w:val="24"/>
        </w:rPr>
      </w:pPr>
      <w:r w:rsidRPr="00BD0824">
        <w:rPr>
          <w:sz w:val="24"/>
          <w:szCs w:val="24"/>
        </w:rPr>
        <w:t xml:space="preserve">The </w:t>
      </w:r>
      <w:hyperlink r:id="rId48" w:history="1">
        <w:r w:rsidRPr="00BD0824">
          <w:rPr>
            <w:rStyle w:val="Hyperlink"/>
            <w:sz w:val="24"/>
            <w:szCs w:val="24"/>
          </w:rPr>
          <w:t>Provision and Use of Work Equipment Regulations (PUWER) 1998</w:t>
        </w:r>
      </w:hyperlink>
      <w:r w:rsidRPr="00BD0824">
        <w:rPr>
          <w:sz w:val="24"/>
          <w:szCs w:val="24"/>
        </w:rPr>
        <w:t xml:space="preserve"> apply to all types of work equipment. The Regulations generally apply to any equipment</w:t>
      </w:r>
      <w:r w:rsidRPr="00BD0824">
        <w:rPr>
          <w:b/>
          <w:bCs/>
          <w:sz w:val="24"/>
          <w:szCs w:val="24"/>
        </w:rPr>
        <w:t xml:space="preserve"> </w:t>
      </w:r>
      <w:r w:rsidRPr="00BD0824">
        <w:rPr>
          <w:sz w:val="24"/>
          <w:szCs w:val="24"/>
        </w:rPr>
        <w:t>that is used by an</w:t>
      </w:r>
      <w:r w:rsidRPr="00BD0824">
        <w:rPr>
          <w:b/>
          <w:bCs/>
          <w:sz w:val="24"/>
          <w:szCs w:val="24"/>
        </w:rPr>
        <w:t xml:space="preserve"> </w:t>
      </w:r>
      <w:r w:rsidRPr="00BD0824">
        <w:rPr>
          <w:sz w:val="24"/>
          <w:szCs w:val="24"/>
        </w:rPr>
        <w:t>employee at work</w:t>
      </w:r>
      <w:r w:rsidRPr="00BD0824">
        <w:rPr>
          <w:b/>
          <w:bCs/>
          <w:sz w:val="24"/>
          <w:szCs w:val="24"/>
        </w:rPr>
        <w:t xml:space="preserve">, </w:t>
      </w:r>
      <w:r w:rsidRPr="00BD0824">
        <w:rPr>
          <w:sz w:val="24"/>
          <w:szCs w:val="24"/>
        </w:rPr>
        <w:t>for example hammers, knives, ladders, drilling machines, circular saws, photocopiers, lifting equipment (including lifts) and motor vehicles.</w:t>
      </w:r>
    </w:p>
    <w:p w14:paraId="19DDB99B" w14:textId="77777777" w:rsidR="0047369C" w:rsidRPr="00BD0824" w:rsidRDefault="0047369C" w:rsidP="003424C7">
      <w:pPr>
        <w:pStyle w:val="BodyText"/>
        <w:rPr>
          <w:sz w:val="24"/>
          <w:szCs w:val="24"/>
        </w:rPr>
      </w:pPr>
    </w:p>
    <w:p w14:paraId="7ACCE7F0" w14:textId="77777777" w:rsidR="003424C7" w:rsidRPr="00BD0824" w:rsidRDefault="003424C7" w:rsidP="003424C7">
      <w:pPr>
        <w:pStyle w:val="BodyText"/>
        <w:rPr>
          <w:sz w:val="24"/>
          <w:szCs w:val="24"/>
        </w:rPr>
      </w:pPr>
      <w:r w:rsidRPr="00BD0824">
        <w:rPr>
          <w:sz w:val="24"/>
          <w:szCs w:val="24"/>
        </w:rPr>
        <w:t>In general terms the Regulations require that equipment provided for use at work be</w:t>
      </w:r>
    </w:p>
    <w:p w14:paraId="21EACB50" w14:textId="77777777" w:rsidR="003424C7" w:rsidRPr="00BD0824" w:rsidRDefault="003424C7" w:rsidP="003424C7">
      <w:pPr>
        <w:pStyle w:val="BodyText"/>
        <w:rPr>
          <w:sz w:val="24"/>
          <w:szCs w:val="24"/>
        </w:rPr>
      </w:pPr>
    </w:p>
    <w:p w14:paraId="47868FE8" w14:textId="77777777" w:rsidR="003424C7" w:rsidRPr="00BD0824" w:rsidRDefault="003424C7" w:rsidP="003424C7">
      <w:pPr>
        <w:pStyle w:val="BodyText"/>
        <w:numPr>
          <w:ilvl w:val="0"/>
          <w:numId w:val="15"/>
        </w:numPr>
        <w:rPr>
          <w:sz w:val="24"/>
          <w:szCs w:val="24"/>
        </w:rPr>
      </w:pPr>
      <w:r w:rsidRPr="00BD0824">
        <w:rPr>
          <w:sz w:val="24"/>
          <w:szCs w:val="24"/>
        </w:rPr>
        <w:t>Suitable for the intended use</w:t>
      </w:r>
    </w:p>
    <w:p w14:paraId="104B9AF0" w14:textId="77777777" w:rsidR="003424C7" w:rsidRPr="00BD0824" w:rsidRDefault="003424C7" w:rsidP="003424C7">
      <w:pPr>
        <w:pStyle w:val="BodyText"/>
        <w:numPr>
          <w:ilvl w:val="0"/>
          <w:numId w:val="15"/>
        </w:numPr>
        <w:rPr>
          <w:sz w:val="24"/>
          <w:szCs w:val="24"/>
        </w:rPr>
      </w:pPr>
      <w:r w:rsidRPr="00BD0824">
        <w:rPr>
          <w:sz w:val="24"/>
          <w:szCs w:val="24"/>
        </w:rPr>
        <w:t>Safe for use</w:t>
      </w:r>
    </w:p>
    <w:p w14:paraId="3F83B2FE" w14:textId="77777777" w:rsidR="003424C7" w:rsidRPr="00BD0824" w:rsidRDefault="003424C7" w:rsidP="003424C7">
      <w:pPr>
        <w:pStyle w:val="BodyText"/>
        <w:numPr>
          <w:ilvl w:val="0"/>
          <w:numId w:val="15"/>
        </w:numPr>
        <w:rPr>
          <w:sz w:val="24"/>
          <w:szCs w:val="24"/>
        </w:rPr>
      </w:pPr>
      <w:r w:rsidRPr="00BD0824">
        <w:rPr>
          <w:sz w:val="24"/>
          <w:szCs w:val="24"/>
        </w:rPr>
        <w:t>Maintained in a safe condition</w:t>
      </w:r>
    </w:p>
    <w:p w14:paraId="3A7690E4" w14:textId="77777777" w:rsidR="003424C7" w:rsidRPr="00BD0824" w:rsidRDefault="003424C7" w:rsidP="003424C7">
      <w:pPr>
        <w:pStyle w:val="BodyText"/>
        <w:numPr>
          <w:ilvl w:val="0"/>
          <w:numId w:val="15"/>
        </w:numPr>
        <w:rPr>
          <w:sz w:val="24"/>
          <w:szCs w:val="24"/>
        </w:rPr>
      </w:pPr>
      <w:r w:rsidRPr="00BD0824">
        <w:rPr>
          <w:sz w:val="24"/>
          <w:szCs w:val="24"/>
        </w:rPr>
        <w:t>Inspected</w:t>
      </w:r>
    </w:p>
    <w:p w14:paraId="71A153C4" w14:textId="77777777" w:rsidR="003424C7" w:rsidRPr="00BD0824" w:rsidRDefault="003424C7" w:rsidP="003424C7">
      <w:pPr>
        <w:pStyle w:val="BodyText"/>
        <w:numPr>
          <w:ilvl w:val="0"/>
          <w:numId w:val="15"/>
        </w:numPr>
        <w:rPr>
          <w:sz w:val="24"/>
          <w:szCs w:val="24"/>
        </w:rPr>
      </w:pPr>
      <w:r w:rsidRPr="00BD0824">
        <w:rPr>
          <w:sz w:val="24"/>
          <w:szCs w:val="24"/>
        </w:rPr>
        <w:t>Used only by people who have received adequate information instruction and training</w:t>
      </w:r>
    </w:p>
    <w:p w14:paraId="55177758" w14:textId="77777777" w:rsidR="003424C7" w:rsidRPr="00BD0824" w:rsidRDefault="003424C7" w:rsidP="003424C7">
      <w:pPr>
        <w:pStyle w:val="BodyText"/>
        <w:numPr>
          <w:ilvl w:val="0"/>
          <w:numId w:val="15"/>
        </w:numPr>
        <w:rPr>
          <w:sz w:val="24"/>
          <w:szCs w:val="24"/>
        </w:rPr>
      </w:pPr>
      <w:r w:rsidRPr="00BD0824">
        <w:rPr>
          <w:sz w:val="24"/>
          <w:szCs w:val="24"/>
        </w:rPr>
        <w:t>Accompanied by suitable safety measures, e.g. guards, markings, warnings</w:t>
      </w:r>
    </w:p>
    <w:p w14:paraId="004A4F9A" w14:textId="77777777" w:rsidR="003424C7" w:rsidRPr="00BD0824" w:rsidRDefault="003424C7" w:rsidP="003424C7">
      <w:pPr>
        <w:pStyle w:val="BodyText"/>
        <w:rPr>
          <w:sz w:val="24"/>
          <w:szCs w:val="24"/>
        </w:rPr>
      </w:pPr>
    </w:p>
    <w:p w14:paraId="3DDC7840" w14:textId="77777777" w:rsidR="003424C7" w:rsidRPr="00BD0824" w:rsidRDefault="003424C7" w:rsidP="003424C7">
      <w:pPr>
        <w:pStyle w:val="BodyText"/>
        <w:ind w:right="180"/>
        <w:rPr>
          <w:sz w:val="24"/>
          <w:szCs w:val="24"/>
          <w:lang w:val="en-US"/>
        </w:rPr>
      </w:pPr>
      <w:r w:rsidRPr="00BD0824">
        <w:rPr>
          <w:sz w:val="24"/>
          <w:szCs w:val="24"/>
          <w:lang w:val="en-US"/>
        </w:rPr>
        <w:t>In addition to PUWER 1998, the</w:t>
      </w:r>
      <w:r w:rsidRPr="00BD0824">
        <w:rPr>
          <w:sz w:val="24"/>
          <w:szCs w:val="24"/>
        </w:rPr>
        <w:t xml:space="preserve"> </w:t>
      </w:r>
      <w:hyperlink r:id="rId49" w:history="1">
        <w:r w:rsidRPr="00BD0824">
          <w:rPr>
            <w:rStyle w:val="Hyperlink"/>
            <w:sz w:val="24"/>
            <w:szCs w:val="24"/>
          </w:rPr>
          <w:t>Management of Health and Safety at Work Regulations 1999</w:t>
        </w:r>
      </w:hyperlink>
      <w:r w:rsidRPr="00BD0824">
        <w:rPr>
          <w:sz w:val="24"/>
          <w:szCs w:val="24"/>
        </w:rPr>
        <w:t xml:space="preserve"> require employers to carry out suitable and sufficient risk assessment of the risks to which employees are exposed to at work including work </w:t>
      </w:r>
      <w:r w:rsidRPr="00BD0824">
        <w:rPr>
          <w:sz w:val="24"/>
          <w:szCs w:val="24"/>
        </w:rPr>
        <w:lastRenderedPageBreak/>
        <w:t>equipment.</w:t>
      </w:r>
    </w:p>
    <w:p w14:paraId="22EC773B" w14:textId="77777777" w:rsidR="003424C7" w:rsidRPr="00BD0824" w:rsidRDefault="003424C7" w:rsidP="003424C7">
      <w:pPr>
        <w:pStyle w:val="BodyText"/>
        <w:ind w:right="180"/>
        <w:rPr>
          <w:bCs/>
          <w:sz w:val="24"/>
          <w:szCs w:val="24"/>
          <w:lang w:val="en-US"/>
        </w:rPr>
      </w:pPr>
    </w:p>
    <w:p w14:paraId="64A6D0FF" w14:textId="77777777" w:rsidR="003424C7" w:rsidRPr="00BD0824" w:rsidRDefault="003424C7" w:rsidP="003424C7">
      <w:pPr>
        <w:pStyle w:val="BodyText"/>
        <w:ind w:right="180"/>
        <w:rPr>
          <w:bCs/>
          <w:sz w:val="24"/>
          <w:szCs w:val="24"/>
          <w:lang w:val="en-US"/>
        </w:rPr>
      </w:pPr>
      <w:r w:rsidRPr="00BD0824">
        <w:rPr>
          <w:bCs/>
          <w:sz w:val="24"/>
          <w:szCs w:val="24"/>
          <w:lang w:val="en-US"/>
        </w:rPr>
        <w:t>Caius House will ensure that risk assessments are in place for specific pieces of equipment and effective measures taken to control the hazards associated with the use of equipment.</w:t>
      </w:r>
    </w:p>
    <w:p w14:paraId="6EACBA2C" w14:textId="77777777" w:rsidR="003424C7" w:rsidRPr="00BD0824" w:rsidRDefault="003424C7" w:rsidP="003424C7">
      <w:pPr>
        <w:pStyle w:val="BodyText"/>
        <w:rPr>
          <w:sz w:val="24"/>
          <w:szCs w:val="24"/>
          <w:lang w:val="en-US"/>
        </w:rPr>
      </w:pPr>
    </w:p>
    <w:p w14:paraId="736F2DA1" w14:textId="6A263AFC" w:rsidR="003424C7" w:rsidRPr="00BD0824" w:rsidRDefault="003424C7" w:rsidP="003424C7">
      <w:pPr>
        <w:pStyle w:val="BodyText"/>
        <w:rPr>
          <w:sz w:val="24"/>
          <w:szCs w:val="24"/>
          <w:lang w:val="en-US"/>
        </w:rPr>
      </w:pPr>
      <w:r w:rsidRPr="00BD0824">
        <w:rPr>
          <w:sz w:val="24"/>
          <w:szCs w:val="24"/>
          <w:lang w:val="en-US"/>
        </w:rPr>
        <w:t>Caius House requires all employees who use equipment to undertake pre-use inspections to identify any obvious defects (</w:t>
      </w:r>
      <w:proofErr w:type="gramStart"/>
      <w:r w:rsidRPr="00BD0824">
        <w:rPr>
          <w:sz w:val="24"/>
          <w:szCs w:val="24"/>
          <w:lang w:val="en-US"/>
        </w:rPr>
        <w:t>e.g.</w:t>
      </w:r>
      <w:proofErr w:type="gramEnd"/>
      <w:r w:rsidRPr="00BD0824">
        <w:rPr>
          <w:sz w:val="24"/>
          <w:szCs w:val="24"/>
          <w:lang w:val="en-US"/>
        </w:rPr>
        <w:t xml:space="preserve"> damaged casings, exposed wiring, etc.). All defects to work equipment must be reported and the equipment taken out of use until the defect is rectified.</w:t>
      </w:r>
    </w:p>
    <w:p w14:paraId="0B367F3D" w14:textId="77777777" w:rsidR="003424C7" w:rsidRPr="00BD0824" w:rsidRDefault="003424C7" w:rsidP="003424C7">
      <w:pPr>
        <w:pStyle w:val="BodyText"/>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18887CF5" w14:textId="77777777" w:rsidTr="00552018">
        <w:tc>
          <w:tcPr>
            <w:tcW w:w="9243" w:type="dxa"/>
          </w:tcPr>
          <w:p w14:paraId="7BDE419F" w14:textId="7E420EF1" w:rsidR="003424C7" w:rsidRPr="00BD0824" w:rsidRDefault="003424C7" w:rsidP="00552018">
            <w:pPr>
              <w:pStyle w:val="Default"/>
              <w:ind w:right="180"/>
              <w:jc w:val="both"/>
            </w:pPr>
            <w:r w:rsidRPr="00BD0824">
              <w:t>Defects should be reported to</w:t>
            </w:r>
            <w:r w:rsidR="0047369C">
              <w:t xml:space="preserve"> the </w:t>
            </w:r>
            <w:r w:rsidRPr="00BD0824">
              <w:t>Buildings Manager and recording in the daily briefing book located at Reception</w:t>
            </w:r>
          </w:p>
        </w:tc>
      </w:tr>
    </w:tbl>
    <w:p w14:paraId="472E70C9" w14:textId="77777777" w:rsidR="003424C7" w:rsidRPr="00BD0824" w:rsidRDefault="003424C7" w:rsidP="003424C7">
      <w:pPr>
        <w:pStyle w:val="BodyText"/>
        <w:ind w:right="180"/>
        <w:rPr>
          <w:iCs/>
          <w:sz w:val="24"/>
          <w:szCs w:val="24"/>
        </w:rPr>
      </w:pPr>
    </w:p>
    <w:p w14:paraId="5BA9A82F" w14:textId="77777777" w:rsidR="003424C7" w:rsidRPr="00BD0824" w:rsidRDefault="003424C7" w:rsidP="003424C7">
      <w:pPr>
        <w:pStyle w:val="BodyText"/>
        <w:rPr>
          <w:sz w:val="24"/>
          <w:szCs w:val="24"/>
          <w:lang w:val="en-US"/>
        </w:rPr>
      </w:pPr>
      <w:r w:rsidRPr="00BD0824">
        <w:rPr>
          <w:sz w:val="24"/>
          <w:szCs w:val="24"/>
          <w:lang w:val="en-US"/>
        </w:rPr>
        <w:t>All the equipment provided must only be used for its intended purpose.</w:t>
      </w:r>
    </w:p>
    <w:p w14:paraId="16A5F2C3" w14:textId="77777777" w:rsidR="003424C7" w:rsidRPr="00BD0824" w:rsidRDefault="003424C7" w:rsidP="003424C7">
      <w:pPr>
        <w:pStyle w:val="BodyText"/>
        <w:rPr>
          <w:sz w:val="24"/>
          <w:szCs w:val="24"/>
          <w:lang w:val="en-US"/>
        </w:rPr>
      </w:pPr>
    </w:p>
    <w:p w14:paraId="775ED497" w14:textId="77777777" w:rsidR="003424C7" w:rsidRPr="00BD0824" w:rsidRDefault="003424C7" w:rsidP="003424C7">
      <w:pPr>
        <w:pStyle w:val="BodyText"/>
        <w:ind w:right="180"/>
        <w:rPr>
          <w:sz w:val="24"/>
          <w:szCs w:val="24"/>
        </w:rPr>
      </w:pPr>
      <w:r w:rsidRPr="00BD0824">
        <w:rPr>
          <w:sz w:val="24"/>
          <w:szCs w:val="24"/>
        </w:rPr>
        <w:t xml:space="preserve">Employees must not use work equipment unless they have received appropriate training and must use the equipment in an appropriate manner, according to the information received in training and instructions from their line manager. Young people using the work equipment must be supervised at all times. </w:t>
      </w:r>
    </w:p>
    <w:p w14:paraId="0C0E9613" w14:textId="77777777" w:rsidR="003424C7" w:rsidRPr="00BD0824" w:rsidRDefault="003424C7" w:rsidP="003424C7">
      <w:pPr>
        <w:pStyle w:val="BodyText"/>
        <w:ind w:right="1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67615E63" w14:textId="77777777" w:rsidTr="00552018">
        <w:tc>
          <w:tcPr>
            <w:tcW w:w="9243" w:type="dxa"/>
          </w:tcPr>
          <w:p w14:paraId="26A01C10" w14:textId="077E71BC" w:rsidR="003424C7" w:rsidRPr="00BD0824" w:rsidRDefault="003424C7" w:rsidP="003424C7">
            <w:pPr>
              <w:rPr>
                <w:rFonts w:ascii="Arial" w:hAnsi="Arial" w:cs="Arial"/>
                <w:sz w:val="24"/>
                <w:szCs w:val="24"/>
              </w:rPr>
            </w:pPr>
            <w:r w:rsidRPr="00BD0824">
              <w:rPr>
                <w:rFonts w:ascii="Arial" w:hAnsi="Arial" w:cs="Arial"/>
                <w:sz w:val="24"/>
                <w:szCs w:val="24"/>
              </w:rPr>
              <w:t>It is the responsibi</w:t>
            </w:r>
            <w:r w:rsidR="00D934A7" w:rsidRPr="00BD0824">
              <w:rPr>
                <w:rFonts w:ascii="Arial" w:hAnsi="Arial" w:cs="Arial"/>
                <w:sz w:val="24"/>
                <w:szCs w:val="24"/>
              </w:rPr>
              <w:t xml:space="preserve">lity of </w:t>
            </w:r>
            <w:r w:rsidR="0047369C">
              <w:rPr>
                <w:rFonts w:ascii="Arial" w:hAnsi="Arial" w:cs="Arial"/>
                <w:sz w:val="24"/>
                <w:szCs w:val="24"/>
              </w:rPr>
              <w:t xml:space="preserve">the Caius House </w:t>
            </w:r>
            <w:r w:rsidRPr="00BD0824">
              <w:rPr>
                <w:rFonts w:ascii="Arial" w:hAnsi="Arial" w:cs="Arial"/>
                <w:sz w:val="24"/>
                <w:szCs w:val="24"/>
              </w:rPr>
              <w:t>Director to arrange staff training, and to ensure that records of staff training are maintained Personal Area</w:t>
            </w:r>
          </w:p>
        </w:tc>
      </w:tr>
    </w:tbl>
    <w:p w14:paraId="1D6EEE3C" w14:textId="77777777" w:rsidR="003424C7" w:rsidRPr="00BD0824" w:rsidRDefault="003424C7" w:rsidP="003424C7">
      <w:pPr>
        <w:pStyle w:val="BodyText"/>
        <w:rPr>
          <w:sz w:val="24"/>
          <w:szCs w:val="24"/>
        </w:rPr>
      </w:pPr>
    </w:p>
    <w:p w14:paraId="43B62759" w14:textId="77777777" w:rsidR="003424C7" w:rsidRPr="00BD0824" w:rsidRDefault="003424C7" w:rsidP="003424C7">
      <w:pPr>
        <w:pStyle w:val="BodyText"/>
        <w:rPr>
          <w:bCs/>
          <w:sz w:val="24"/>
          <w:szCs w:val="24"/>
        </w:rPr>
      </w:pPr>
      <w:r w:rsidRPr="00BD0824">
        <w:rPr>
          <w:bCs/>
          <w:sz w:val="24"/>
          <w:szCs w:val="24"/>
        </w:rPr>
        <w:t>When work equipment has reached the end of its working life or is no longer required it must be disposed of safely.</w:t>
      </w:r>
    </w:p>
    <w:p w14:paraId="3E1059F9" w14:textId="77777777" w:rsidR="003424C7" w:rsidRPr="00BD0824" w:rsidRDefault="003424C7" w:rsidP="003424C7">
      <w:pPr>
        <w:tabs>
          <w:tab w:val="left" w:pos="993"/>
        </w:tabs>
        <w:ind w:left="993" w:right="96" w:hanging="993"/>
        <w:jc w:val="both"/>
        <w:rPr>
          <w:rFonts w:ascii="Arial" w:hAnsi="Arial" w:cs="Arial"/>
          <w:b/>
          <w:bCs/>
          <w:sz w:val="24"/>
          <w:szCs w:val="24"/>
        </w:rPr>
      </w:pPr>
    </w:p>
    <w:p w14:paraId="14587ABA" w14:textId="77777777" w:rsidR="003424C7" w:rsidRPr="00BD0824" w:rsidRDefault="003424C7" w:rsidP="003424C7">
      <w:pPr>
        <w:pStyle w:val="Heading1"/>
        <w:tabs>
          <w:tab w:val="clear" w:pos="1560"/>
          <w:tab w:val="left" w:pos="851"/>
        </w:tabs>
        <w:rPr>
          <w:sz w:val="24"/>
          <w:szCs w:val="24"/>
          <w:u w:val="none"/>
        </w:rPr>
      </w:pPr>
      <w:bookmarkStart w:id="82" w:name="_4.40__"/>
      <w:bookmarkStart w:id="83" w:name="_Toc109820339"/>
      <w:bookmarkEnd w:id="82"/>
      <w:r w:rsidRPr="00BD0824">
        <w:rPr>
          <w:sz w:val="24"/>
          <w:szCs w:val="24"/>
          <w:u w:val="none"/>
        </w:rPr>
        <w:t>Work Experience and Young Persons</w:t>
      </w:r>
      <w:bookmarkEnd w:id="83"/>
    </w:p>
    <w:p w14:paraId="2169002C"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Students on work placements/experience are regarded in health and safety law as employees and therefore must be provided with the same health, safety and welfare protection given to other employees. </w:t>
      </w:r>
    </w:p>
    <w:p w14:paraId="54386037" w14:textId="77777777" w:rsidR="003424C7" w:rsidRPr="00BD0824" w:rsidRDefault="003424C7" w:rsidP="003424C7">
      <w:pPr>
        <w:jc w:val="both"/>
        <w:rPr>
          <w:rFonts w:ascii="Arial" w:hAnsi="Arial" w:cs="Arial"/>
          <w:sz w:val="24"/>
          <w:szCs w:val="24"/>
        </w:rPr>
      </w:pPr>
    </w:p>
    <w:p w14:paraId="11CFFBB8" w14:textId="77777777" w:rsidR="003424C7" w:rsidRPr="00BD0824" w:rsidRDefault="003424C7" w:rsidP="003424C7">
      <w:pPr>
        <w:pStyle w:val="BodyText2"/>
        <w:spacing w:line="240" w:lineRule="atLeast"/>
        <w:rPr>
          <w:b/>
          <w:bCs w:val="0"/>
          <w:iCs/>
          <w:szCs w:val="24"/>
        </w:rPr>
      </w:pPr>
      <w:r w:rsidRPr="00BD0824">
        <w:rPr>
          <w:rStyle w:val="Emphasis"/>
          <w:i w:val="0"/>
          <w:iCs w:val="0"/>
          <w:szCs w:val="24"/>
        </w:rPr>
        <w:t>Work experience may be defined as a placement on an employer’s premises in which a student carries out a range of tasks or duties, more or less as an employee, but with the emphasis on the learning aspects of the experience</w:t>
      </w:r>
    </w:p>
    <w:p w14:paraId="72F87E3C"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 </w:t>
      </w:r>
    </w:p>
    <w:p w14:paraId="420FAD12"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Students who are under the age of 18, taking part in work experience/ placements, are considered Young Persons under health and safety law. </w:t>
      </w:r>
      <w:hyperlink r:id="rId50" w:history="1">
        <w:r w:rsidRPr="00BD0824">
          <w:rPr>
            <w:rStyle w:val="Hyperlink"/>
            <w:rFonts w:ascii="Arial" w:hAnsi="Arial" w:cs="Arial"/>
            <w:sz w:val="24"/>
            <w:szCs w:val="24"/>
          </w:rPr>
          <w:t>Management of Health and Safety at Work Regulations 1999</w:t>
        </w:r>
      </w:hyperlink>
      <w:r w:rsidRPr="00BD0824">
        <w:rPr>
          <w:rFonts w:ascii="Arial" w:hAnsi="Arial" w:cs="Arial"/>
          <w:sz w:val="24"/>
          <w:szCs w:val="24"/>
        </w:rPr>
        <w:t xml:space="preserve"> require employers to specifically take account of young </w:t>
      </w:r>
      <w:proofErr w:type="spellStart"/>
      <w:r w:rsidRPr="00BD0824">
        <w:rPr>
          <w:rFonts w:ascii="Arial" w:hAnsi="Arial" w:cs="Arial"/>
          <w:sz w:val="24"/>
          <w:szCs w:val="24"/>
        </w:rPr>
        <w:t>persons</w:t>
      </w:r>
      <w:proofErr w:type="spellEnd"/>
      <w:r w:rsidRPr="00BD0824">
        <w:rPr>
          <w:rFonts w:ascii="Arial" w:hAnsi="Arial" w:cs="Arial"/>
          <w:sz w:val="24"/>
          <w:szCs w:val="24"/>
        </w:rPr>
        <w:t xml:space="preserve"> when carrying out their risk assessments. </w:t>
      </w:r>
    </w:p>
    <w:p w14:paraId="6E6F6D51" w14:textId="77777777" w:rsidR="003424C7" w:rsidRPr="00BD0824" w:rsidRDefault="003424C7" w:rsidP="003424C7">
      <w:pPr>
        <w:jc w:val="both"/>
        <w:rPr>
          <w:rFonts w:ascii="Arial" w:hAnsi="Arial" w:cs="Arial"/>
          <w:sz w:val="24"/>
          <w:szCs w:val="24"/>
        </w:rPr>
      </w:pPr>
    </w:p>
    <w:p w14:paraId="4E494727" w14:textId="18DDE715"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If young persons have not previously been employed in the workplace, then existing risk assessments should be reviewed accordingly. The assessment of risks to ‘young persons’ must be carried out </w:t>
      </w:r>
      <w:r w:rsidRPr="00BD0824">
        <w:rPr>
          <w:rFonts w:ascii="Arial" w:hAnsi="Arial" w:cs="Arial"/>
          <w:bCs/>
          <w:sz w:val="24"/>
          <w:szCs w:val="24"/>
        </w:rPr>
        <w:t>before</w:t>
      </w:r>
      <w:r w:rsidRPr="00BD0824">
        <w:rPr>
          <w:rFonts w:ascii="Arial" w:hAnsi="Arial" w:cs="Arial"/>
          <w:sz w:val="24"/>
          <w:szCs w:val="24"/>
        </w:rPr>
        <w:t xml:space="preserve"> their employment or work placement period begins. </w:t>
      </w:r>
    </w:p>
    <w:p w14:paraId="6C3B7FB4" w14:textId="77777777" w:rsidR="003424C7" w:rsidRPr="00BD0824" w:rsidRDefault="003424C7" w:rsidP="003424C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0C3911A9" w14:textId="77777777" w:rsidTr="00552018">
        <w:tc>
          <w:tcPr>
            <w:tcW w:w="9243" w:type="dxa"/>
          </w:tcPr>
          <w:p w14:paraId="419F02BE" w14:textId="029A7F28" w:rsidR="003424C7" w:rsidRPr="00BD0824" w:rsidRDefault="0047369C" w:rsidP="003424C7">
            <w:pPr>
              <w:rPr>
                <w:rFonts w:ascii="Arial" w:hAnsi="Arial" w:cs="Arial"/>
                <w:sz w:val="24"/>
                <w:szCs w:val="24"/>
              </w:rPr>
            </w:pPr>
            <w:r>
              <w:rPr>
                <w:rFonts w:ascii="Arial" w:hAnsi="Arial" w:cs="Arial"/>
                <w:sz w:val="24"/>
                <w:szCs w:val="24"/>
              </w:rPr>
              <w:t xml:space="preserve">The Caius House </w:t>
            </w:r>
            <w:r w:rsidR="003424C7" w:rsidRPr="00BD0824">
              <w:rPr>
                <w:rFonts w:ascii="Arial" w:hAnsi="Arial" w:cs="Arial"/>
                <w:sz w:val="24"/>
                <w:szCs w:val="24"/>
              </w:rPr>
              <w:t>Director will be responsible for carrying out risk assessments and maintaining</w:t>
            </w:r>
            <w:r w:rsidR="003424C7" w:rsidRPr="00BD0824">
              <w:rPr>
                <w:rFonts w:ascii="Arial" w:hAnsi="Arial" w:cs="Arial"/>
                <w:sz w:val="24"/>
                <w:szCs w:val="24"/>
                <w:lang w:val="en-US"/>
              </w:rPr>
              <w:t xml:space="preserve"> records. Significant findings will then be brought to the attention of students on work experience, and the measures they need to take to avoid the risk before they work in the area.</w:t>
            </w:r>
          </w:p>
        </w:tc>
      </w:tr>
    </w:tbl>
    <w:p w14:paraId="046743AF" w14:textId="77777777" w:rsidR="003424C7" w:rsidRPr="00BD0824" w:rsidRDefault="003424C7" w:rsidP="003424C7">
      <w:pPr>
        <w:jc w:val="both"/>
        <w:rPr>
          <w:rFonts w:ascii="Arial" w:hAnsi="Arial" w:cs="Arial"/>
          <w:sz w:val="24"/>
          <w:szCs w:val="24"/>
        </w:rPr>
      </w:pPr>
    </w:p>
    <w:p w14:paraId="089C4866" w14:textId="77777777" w:rsidR="003424C7" w:rsidRPr="00BD0824" w:rsidRDefault="003424C7" w:rsidP="003424C7">
      <w:pPr>
        <w:pStyle w:val="NormalWeb"/>
        <w:widowControl w:val="0"/>
        <w:spacing w:before="0" w:beforeAutospacing="0" w:after="0" w:afterAutospacing="0"/>
        <w:jc w:val="both"/>
        <w:rPr>
          <w:rFonts w:ascii="Arial" w:hAnsi="Arial" w:cs="Arial"/>
        </w:rPr>
      </w:pPr>
      <w:r w:rsidRPr="00BD0824">
        <w:rPr>
          <w:rFonts w:ascii="Arial" w:eastAsia="Times New Roman" w:hAnsi="Arial" w:cs="Arial"/>
        </w:rPr>
        <w:t xml:space="preserve">Caius House will </w:t>
      </w:r>
      <w:r w:rsidRPr="00BD0824">
        <w:rPr>
          <w:rFonts w:ascii="Arial" w:hAnsi="Arial" w:cs="Arial"/>
        </w:rPr>
        <w:t xml:space="preserve">ensure that the parents/guardians of children, i.e. those under minimum school leaving age, are informed of the key findings of the risk assessment </w:t>
      </w:r>
      <w:r w:rsidRPr="00BD0824">
        <w:rPr>
          <w:rFonts w:ascii="Arial" w:hAnsi="Arial" w:cs="Arial"/>
          <w:bCs/>
        </w:rPr>
        <w:t>before</w:t>
      </w:r>
      <w:r w:rsidRPr="00BD0824">
        <w:rPr>
          <w:rFonts w:ascii="Arial" w:hAnsi="Arial" w:cs="Arial"/>
        </w:rPr>
        <w:t xml:space="preserve"> the placement begins.</w:t>
      </w:r>
    </w:p>
    <w:p w14:paraId="6E9230E4" w14:textId="77777777" w:rsidR="003424C7" w:rsidRPr="00BD0824" w:rsidRDefault="003424C7" w:rsidP="003424C7">
      <w:pPr>
        <w:pStyle w:val="NormalWeb"/>
        <w:widowControl w:val="0"/>
        <w:spacing w:before="0" w:beforeAutospacing="0" w:after="0" w:afterAutospacing="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0865E3B1" w14:textId="77777777" w:rsidTr="00552018">
        <w:tc>
          <w:tcPr>
            <w:tcW w:w="9243" w:type="dxa"/>
          </w:tcPr>
          <w:p w14:paraId="796A91BC" w14:textId="777C886A" w:rsidR="003424C7" w:rsidRPr="00BD0824" w:rsidRDefault="0047369C" w:rsidP="003424C7">
            <w:pPr>
              <w:rPr>
                <w:rFonts w:ascii="Arial" w:hAnsi="Arial" w:cs="Arial"/>
                <w:sz w:val="24"/>
                <w:szCs w:val="24"/>
              </w:rPr>
            </w:pPr>
            <w:r>
              <w:rPr>
                <w:rFonts w:ascii="Arial" w:hAnsi="Arial" w:cs="Arial"/>
                <w:sz w:val="24"/>
                <w:szCs w:val="24"/>
              </w:rPr>
              <w:t xml:space="preserve">The Caius House </w:t>
            </w:r>
            <w:r w:rsidR="00934470" w:rsidRPr="00BD0824">
              <w:rPr>
                <w:rFonts w:ascii="Arial" w:hAnsi="Arial" w:cs="Arial"/>
                <w:sz w:val="24"/>
                <w:szCs w:val="24"/>
              </w:rPr>
              <w:t>Director</w:t>
            </w:r>
            <w:r w:rsidR="003424C7" w:rsidRPr="00BD0824">
              <w:rPr>
                <w:rFonts w:ascii="Arial" w:hAnsi="Arial" w:cs="Arial"/>
                <w:sz w:val="24"/>
                <w:szCs w:val="24"/>
              </w:rPr>
              <w:t xml:space="preserve"> will be responsible for managing work experience placements.</w:t>
            </w:r>
          </w:p>
        </w:tc>
      </w:tr>
    </w:tbl>
    <w:p w14:paraId="47DCC3A9" w14:textId="77777777" w:rsidR="003424C7" w:rsidRPr="00BD0824" w:rsidRDefault="003424C7" w:rsidP="003424C7">
      <w:pPr>
        <w:jc w:val="both"/>
        <w:rPr>
          <w:rFonts w:ascii="Arial" w:hAnsi="Arial" w:cs="Arial"/>
          <w:iCs/>
          <w:sz w:val="24"/>
          <w:szCs w:val="24"/>
        </w:rPr>
      </w:pPr>
    </w:p>
    <w:p w14:paraId="7B4AF35F" w14:textId="77777777" w:rsidR="003424C7" w:rsidRPr="00BD0824" w:rsidRDefault="003424C7" w:rsidP="003424C7">
      <w:pPr>
        <w:pStyle w:val="BodyText"/>
        <w:spacing w:line="240" w:lineRule="atLeast"/>
        <w:rPr>
          <w:sz w:val="24"/>
          <w:szCs w:val="24"/>
        </w:rPr>
      </w:pPr>
      <w:r w:rsidRPr="00BD0824">
        <w:rPr>
          <w:sz w:val="24"/>
          <w:szCs w:val="24"/>
        </w:rPr>
        <w:t xml:space="preserve">All young people and students on work experience will be provided with appropriate induction, information, instruction, training and supervision. </w:t>
      </w:r>
    </w:p>
    <w:p w14:paraId="05678092" w14:textId="77777777" w:rsidR="003424C7" w:rsidRPr="00BD0824" w:rsidRDefault="003424C7" w:rsidP="003424C7">
      <w:pPr>
        <w:pStyle w:val="BodyText"/>
        <w:spacing w:line="240" w:lineRule="atLeast"/>
        <w:rPr>
          <w:sz w:val="24"/>
          <w:szCs w:val="24"/>
        </w:rPr>
      </w:pPr>
    </w:p>
    <w:p w14:paraId="6EBC1AA8" w14:textId="77777777" w:rsidR="003424C7" w:rsidRPr="00BD0824" w:rsidRDefault="003424C7" w:rsidP="003424C7">
      <w:pPr>
        <w:pStyle w:val="BodyText"/>
        <w:spacing w:line="240" w:lineRule="atLeast"/>
        <w:rPr>
          <w:sz w:val="24"/>
          <w:szCs w:val="24"/>
        </w:rPr>
      </w:pPr>
      <w:r w:rsidRPr="00BD0824">
        <w:rPr>
          <w:sz w:val="24"/>
          <w:szCs w:val="24"/>
        </w:rPr>
        <w:t xml:space="preserve">More information can be found in the HSE document Young People and </w:t>
      </w:r>
      <w:hyperlink r:id="rId51" w:history="1">
        <w:r w:rsidRPr="00BD0824">
          <w:rPr>
            <w:rStyle w:val="Hyperlink"/>
            <w:sz w:val="24"/>
            <w:szCs w:val="24"/>
          </w:rPr>
          <w:t>Work Experience: A Brief Guide to Health and Safety for Employers</w:t>
        </w:r>
      </w:hyperlink>
    </w:p>
    <w:p w14:paraId="41579305" w14:textId="77777777" w:rsidR="003424C7" w:rsidRPr="00BD0824" w:rsidRDefault="003424C7" w:rsidP="003424C7">
      <w:pPr>
        <w:tabs>
          <w:tab w:val="left" w:pos="840"/>
        </w:tabs>
        <w:ind w:right="107"/>
        <w:rPr>
          <w:rFonts w:ascii="Arial" w:hAnsi="Arial" w:cs="Arial"/>
          <w:b/>
          <w:bCs/>
          <w:sz w:val="24"/>
          <w:szCs w:val="24"/>
        </w:rPr>
      </w:pPr>
    </w:p>
    <w:p w14:paraId="57B0078C" w14:textId="77777777" w:rsidR="003424C7" w:rsidRPr="00BD0824" w:rsidRDefault="003424C7" w:rsidP="003424C7">
      <w:pPr>
        <w:pStyle w:val="Heading1"/>
        <w:tabs>
          <w:tab w:val="clear" w:pos="1560"/>
          <w:tab w:val="left" w:pos="851"/>
        </w:tabs>
        <w:rPr>
          <w:sz w:val="24"/>
          <w:szCs w:val="24"/>
          <w:u w:val="none"/>
        </w:rPr>
      </w:pPr>
      <w:bookmarkStart w:id="84" w:name="_4.41__"/>
      <w:bookmarkStart w:id="85" w:name="_Toc109820340"/>
      <w:bookmarkEnd w:id="84"/>
      <w:r w:rsidRPr="00BD0824">
        <w:rPr>
          <w:sz w:val="24"/>
          <w:szCs w:val="24"/>
          <w:u w:val="none"/>
        </w:rPr>
        <w:t>Working at Height</w:t>
      </w:r>
      <w:bookmarkEnd w:id="85"/>
    </w:p>
    <w:p w14:paraId="171E72CF" w14:textId="77777777" w:rsidR="003424C7" w:rsidRPr="00BD0824" w:rsidRDefault="003424C7" w:rsidP="003424C7">
      <w:pPr>
        <w:jc w:val="both"/>
        <w:rPr>
          <w:rFonts w:ascii="Arial" w:hAnsi="Arial" w:cs="Arial"/>
          <w:bCs/>
          <w:sz w:val="24"/>
          <w:szCs w:val="24"/>
        </w:rPr>
      </w:pPr>
      <w:r w:rsidRPr="00BD0824">
        <w:rPr>
          <w:rFonts w:ascii="Arial" w:hAnsi="Arial" w:cs="Arial"/>
          <w:bCs/>
          <w:sz w:val="24"/>
          <w:szCs w:val="24"/>
        </w:rPr>
        <w:t xml:space="preserve">The </w:t>
      </w:r>
      <w:hyperlink r:id="rId52" w:history="1">
        <w:r w:rsidRPr="00BD0824">
          <w:rPr>
            <w:rStyle w:val="Hyperlink"/>
            <w:rFonts w:ascii="Arial" w:hAnsi="Arial" w:cs="Arial"/>
            <w:bCs/>
            <w:sz w:val="24"/>
            <w:szCs w:val="24"/>
          </w:rPr>
          <w:t>Working at Height Regulations 2005</w:t>
        </w:r>
      </w:hyperlink>
      <w:r w:rsidRPr="00BD0824">
        <w:rPr>
          <w:rFonts w:ascii="Arial" w:hAnsi="Arial" w:cs="Arial"/>
          <w:bCs/>
          <w:sz w:val="24"/>
          <w:szCs w:val="24"/>
        </w:rPr>
        <w:t xml:space="preserve"> requires that, “every employer shall take suitable and sufficient action to prevent, so far as is reasonably practicable, any person falling a distance liable to cause personal injury’. </w:t>
      </w:r>
    </w:p>
    <w:p w14:paraId="062726BA" w14:textId="77777777" w:rsidR="003424C7" w:rsidRPr="00BD0824" w:rsidRDefault="003424C7" w:rsidP="003424C7">
      <w:pPr>
        <w:jc w:val="both"/>
        <w:rPr>
          <w:rFonts w:ascii="Arial" w:hAnsi="Arial" w:cs="Arial"/>
          <w:bCs/>
          <w:sz w:val="24"/>
          <w:szCs w:val="24"/>
        </w:rPr>
      </w:pPr>
    </w:p>
    <w:p w14:paraId="2705518A" w14:textId="77777777" w:rsidR="003424C7" w:rsidRPr="00BD0824" w:rsidRDefault="003424C7" w:rsidP="003424C7">
      <w:pPr>
        <w:jc w:val="both"/>
        <w:rPr>
          <w:rFonts w:ascii="Arial" w:hAnsi="Arial" w:cs="Arial"/>
          <w:bCs/>
          <w:sz w:val="24"/>
          <w:szCs w:val="24"/>
        </w:rPr>
      </w:pPr>
      <w:r w:rsidRPr="00BD0824">
        <w:rPr>
          <w:rFonts w:ascii="Arial" w:hAnsi="Arial" w:cs="Arial"/>
          <w:bCs/>
          <w:sz w:val="24"/>
          <w:szCs w:val="24"/>
        </w:rPr>
        <w:t xml:space="preserve">Under the </w:t>
      </w:r>
      <w:hyperlink r:id="rId53" w:history="1">
        <w:r w:rsidRPr="00BD0824">
          <w:rPr>
            <w:rStyle w:val="Hyperlink"/>
            <w:rFonts w:ascii="Arial" w:hAnsi="Arial" w:cs="Arial"/>
            <w:bCs/>
            <w:sz w:val="24"/>
            <w:szCs w:val="24"/>
          </w:rPr>
          <w:t>Management of Health and Safety at Work Regulations 1999</w:t>
        </w:r>
      </w:hyperlink>
      <w:r w:rsidRPr="00BD0824">
        <w:rPr>
          <w:rFonts w:ascii="Arial" w:hAnsi="Arial" w:cs="Arial"/>
          <w:bCs/>
          <w:sz w:val="24"/>
          <w:szCs w:val="24"/>
        </w:rPr>
        <w:t xml:space="preserve"> the Employer has duties to undertake risk assessments including the duty to identify, assess and control risks on their premises.  </w:t>
      </w:r>
    </w:p>
    <w:p w14:paraId="1215D5CE" w14:textId="77777777" w:rsidR="003424C7" w:rsidRPr="00BD0824" w:rsidRDefault="003424C7" w:rsidP="003424C7">
      <w:pPr>
        <w:jc w:val="both"/>
        <w:rPr>
          <w:rFonts w:ascii="Arial" w:hAnsi="Arial" w:cs="Arial"/>
          <w:bCs/>
          <w:sz w:val="24"/>
          <w:szCs w:val="24"/>
        </w:rPr>
      </w:pPr>
    </w:p>
    <w:p w14:paraId="6AB7FBED" w14:textId="7F8A5366" w:rsidR="003424C7" w:rsidRDefault="003424C7" w:rsidP="003424C7">
      <w:pPr>
        <w:jc w:val="both"/>
        <w:rPr>
          <w:rFonts w:ascii="Arial" w:hAnsi="Arial" w:cs="Arial"/>
          <w:bCs/>
          <w:sz w:val="24"/>
          <w:szCs w:val="24"/>
        </w:rPr>
      </w:pPr>
      <w:r w:rsidRPr="00BD0824">
        <w:rPr>
          <w:rFonts w:ascii="Arial" w:hAnsi="Arial" w:cs="Arial"/>
          <w:bCs/>
          <w:sz w:val="24"/>
          <w:szCs w:val="24"/>
        </w:rPr>
        <w:t xml:space="preserve">Caius House will assess the risks from working at height and make plans to either avoid the work at height, or to do the work more safely. </w:t>
      </w:r>
    </w:p>
    <w:p w14:paraId="78AE6ADC" w14:textId="77777777" w:rsidR="0047369C" w:rsidRPr="00BD0824" w:rsidRDefault="0047369C" w:rsidP="003424C7">
      <w:pPr>
        <w:jc w:val="both"/>
        <w:rPr>
          <w:rFonts w:ascii="Arial" w:hAnsi="Arial" w:cs="Arial"/>
          <w:bCs/>
          <w:sz w:val="24"/>
          <w:szCs w:val="24"/>
        </w:rPr>
      </w:pPr>
    </w:p>
    <w:p w14:paraId="2F48A6DD" w14:textId="77777777" w:rsidR="003424C7" w:rsidRPr="00BD0824" w:rsidRDefault="003424C7" w:rsidP="003424C7">
      <w:pPr>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6813837B" w14:textId="77777777" w:rsidTr="00552018">
        <w:tc>
          <w:tcPr>
            <w:tcW w:w="9243" w:type="dxa"/>
          </w:tcPr>
          <w:p w14:paraId="1136381E" w14:textId="735F6532" w:rsidR="003424C7" w:rsidRPr="00BD0824" w:rsidRDefault="0047369C" w:rsidP="00552018">
            <w:pPr>
              <w:jc w:val="both"/>
              <w:rPr>
                <w:rFonts w:ascii="Arial" w:hAnsi="Arial" w:cs="Arial"/>
                <w:bCs/>
                <w:sz w:val="24"/>
                <w:szCs w:val="24"/>
              </w:rPr>
            </w:pPr>
            <w:r>
              <w:rPr>
                <w:rFonts w:ascii="Arial" w:hAnsi="Arial" w:cs="Arial"/>
                <w:sz w:val="24"/>
                <w:szCs w:val="24"/>
              </w:rPr>
              <w:t xml:space="preserve">The </w:t>
            </w:r>
            <w:r w:rsidR="003424C7" w:rsidRPr="00BD0824">
              <w:rPr>
                <w:rFonts w:ascii="Arial" w:hAnsi="Arial" w:cs="Arial"/>
                <w:sz w:val="24"/>
                <w:szCs w:val="24"/>
              </w:rPr>
              <w:t xml:space="preserve">Buildings Manager </w:t>
            </w:r>
            <w:r w:rsidR="003424C7" w:rsidRPr="00BD0824">
              <w:rPr>
                <w:rFonts w:ascii="Arial" w:hAnsi="Arial" w:cs="Arial"/>
                <w:bCs/>
                <w:sz w:val="24"/>
                <w:szCs w:val="24"/>
              </w:rPr>
              <w:t xml:space="preserve">will be responsible for carrying out the risk assessment for each activity involving significant risk whilst working at height and maintaining the records.  </w:t>
            </w:r>
          </w:p>
        </w:tc>
      </w:tr>
    </w:tbl>
    <w:p w14:paraId="4FA7E272" w14:textId="77777777" w:rsidR="003424C7" w:rsidRPr="00BD0824" w:rsidRDefault="003424C7" w:rsidP="003424C7">
      <w:pPr>
        <w:jc w:val="both"/>
        <w:rPr>
          <w:rFonts w:ascii="Arial" w:hAnsi="Arial" w:cs="Arial"/>
          <w:bCs/>
          <w:sz w:val="24"/>
          <w:szCs w:val="24"/>
        </w:rPr>
      </w:pPr>
    </w:p>
    <w:p w14:paraId="76A7044E" w14:textId="77777777" w:rsidR="003424C7" w:rsidRPr="00BD0824" w:rsidRDefault="003424C7" w:rsidP="003424C7">
      <w:pPr>
        <w:jc w:val="both"/>
        <w:rPr>
          <w:rFonts w:ascii="Arial" w:hAnsi="Arial" w:cs="Arial"/>
          <w:bCs/>
          <w:sz w:val="24"/>
          <w:szCs w:val="24"/>
        </w:rPr>
      </w:pPr>
      <w:r w:rsidRPr="00BD0824">
        <w:rPr>
          <w:rFonts w:ascii="Arial" w:hAnsi="Arial" w:cs="Arial"/>
          <w:bCs/>
          <w:sz w:val="24"/>
          <w:szCs w:val="24"/>
        </w:rPr>
        <w:t xml:space="preserve">Where work at height cannot be avoided suitable and appropriate work equipment will be provided. It will be inspected, tested and maintained on a regular basis by a competent person and records will be kept.  </w:t>
      </w:r>
    </w:p>
    <w:p w14:paraId="005D1CD3" w14:textId="77777777" w:rsidR="003424C7" w:rsidRPr="00BD0824" w:rsidRDefault="003424C7" w:rsidP="003424C7">
      <w:pPr>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24C7" w:rsidRPr="00BD0824" w14:paraId="7991847C" w14:textId="77777777" w:rsidTr="00552018">
        <w:tc>
          <w:tcPr>
            <w:tcW w:w="9243" w:type="dxa"/>
          </w:tcPr>
          <w:p w14:paraId="0F278121" w14:textId="0731F1CF" w:rsidR="003424C7" w:rsidRPr="00BD0824" w:rsidRDefault="003424C7" w:rsidP="00552018">
            <w:pPr>
              <w:pStyle w:val="BodyText"/>
              <w:rPr>
                <w:sz w:val="24"/>
                <w:szCs w:val="24"/>
              </w:rPr>
            </w:pPr>
            <w:r w:rsidRPr="00BD0824">
              <w:rPr>
                <w:sz w:val="24"/>
                <w:szCs w:val="24"/>
              </w:rPr>
              <w:t xml:space="preserve">An annual inspection of equipment used to work at height will be carried out by </w:t>
            </w:r>
            <w:r w:rsidR="0047369C">
              <w:rPr>
                <w:sz w:val="24"/>
                <w:szCs w:val="24"/>
              </w:rPr>
              <w:t xml:space="preserve">the </w:t>
            </w:r>
            <w:r w:rsidRPr="00BD0824">
              <w:rPr>
                <w:sz w:val="24"/>
                <w:szCs w:val="24"/>
              </w:rPr>
              <w:t>Buildings Manager</w:t>
            </w:r>
          </w:p>
        </w:tc>
      </w:tr>
    </w:tbl>
    <w:p w14:paraId="03C33194" w14:textId="77777777" w:rsidR="003424C7" w:rsidRPr="00BD0824" w:rsidRDefault="003424C7" w:rsidP="003424C7">
      <w:pPr>
        <w:jc w:val="both"/>
        <w:rPr>
          <w:rFonts w:ascii="Arial" w:hAnsi="Arial" w:cs="Arial"/>
          <w:bCs/>
          <w:sz w:val="24"/>
          <w:szCs w:val="24"/>
        </w:rPr>
      </w:pPr>
    </w:p>
    <w:p w14:paraId="7251BDE6" w14:textId="77777777" w:rsidR="003424C7" w:rsidRPr="00BD0824" w:rsidRDefault="003424C7" w:rsidP="003424C7">
      <w:pPr>
        <w:jc w:val="both"/>
        <w:rPr>
          <w:rFonts w:ascii="Arial" w:hAnsi="Arial" w:cs="Arial"/>
          <w:bCs/>
          <w:sz w:val="24"/>
          <w:szCs w:val="24"/>
        </w:rPr>
      </w:pPr>
      <w:r w:rsidRPr="00BD0824">
        <w:rPr>
          <w:rFonts w:ascii="Arial" w:hAnsi="Arial" w:cs="Arial"/>
          <w:bCs/>
          <w:sz w:val="24"/>
          <w:szCs w:val="24"/>
        </w:rPr>
        <w:t xml:space="preserve">Employees using the equipment should carry out visual checks prior to every use. They must follow defined work procedures and safe systems of work whilst working at </w:t>
      </w:r>
      <w:r w:rsidRPr="00BD0824">
        <w:rPr>
          <w:rFonts w:ascii="Arial" w:hAnsi="Arial" w:cs="Arial"/>
          <w:bCs/>
          <w:sz w:val="24"/>
          <w:szCs w:val="24"/>
        </w:rPr>
        <w:lastRenderedPageBreak/>
        <w:t>height. Any faulty equipment should be taken out of use immediately and the appropriate manager should be informed.</w:t>
      </w:r>
    </w:p>
    <w:p w14:paraId="44EF172B" w14:textId="77777777" w:rsidR="003424C7" w:rsidRPr="00BD0824" w:rsidRDefault="003424C7" w:rsidP="003424C7">
      <w:pPr>
        <w:jc w:val="both"/>
        <w:rPr>
          <w:rFonts w:ascii="Arial" w:hAnsi="Arial" w:cs="Arial"/>
          <w:bCs/>
          <w:sz w:val="24"/>
          <w:szCs w:val="24"/>
        </w:rPr>
      </w:pPr>
    </w:p>
    <w:p w14:paraId="235894C7" w14:textId="77777777" w:rsidR="003424C7" w:rsidRPr="00BD0824" w:rsidRDefault="003424C7" w:rsidP="003424C7">
      <w:pPr>
        <w:jc w:val="both"/>
        <w:rPr>
          <w:rFonts w:ascii="Arial" w:hAnsi="Arial" w:cs="Arial"/>
          <w:bCs/>
          <w:sz w:val="24"/>
          <w:szCs w:val="24"/>
          <w:lang w:val="en-US"/>
        </w:rPr>
      </w:pPr>
      <w:r w:rsidRPr="00BD0824">
        <w:rPr>
          <w:rFonts w:ascii="Arial" w:hAnsi="Arial" w:cs="Arial"/>
          <w:bCs/>
          <w:sz w:val="24"/>
          <w:szCs w:val="24"/>
        </w:rPr>
        <w:t>All employees involved in working at height will be given full information, instruction and training in the use of any relevant equipment.</w:t>
      </w:r>
    </w:p>
    <w:p w14:paraId="18506D10" w14:textId="77777777" w:rsidR="003424C7" w:rsidRPr="00BD0824" w:rsidRDefault="003424C7" w:rsidP="003424C7">
      <w:pPr>
        <w:jc w:val="both"/>
        <w:rPr>
          <w:rFonts w:ascii="Arial" w:hAnsi="Arial" w:cs="Arial"/>
          <w:bCs/>
          <w:sz w:val="24"/>
          <w:szCs w:val="24"/>
        </w:rPr>
      </w:pPr>
    </w:p>
    <w:p w14:paraId="6074BF53" w14:textId="77777777" w:rsidR="003424C7" w:rsidRPr="00BD0824" w:rsidRDefault="003424C7" w:rsidP="003424C7">
      <w:pPr>
        <w:jc w:val="both"/>
        <w:rPr>
          <w:rFonts w:ascii="Arial" w:hAnsi="Arial" w:cs="Arial"/>
          <w:bCs/>
          <w:sz w:val="24"/>
          <w:szCs w:val="24"/>
          <w:u w:val="single"/>
        </w:rPr>
      </w:pPr>
      <w:r w:rsidRPr="00BD0824">
        <w:rPr>
          <w:rFonts w:ascii="Arial" w:hAnsi="Arial" w:cs="Arial"/>
          <w:bCs/>
          <w:sz w:val="24"/>
          <w:szCs w:val="24"/>
        </w:rPr>
        <w:t xml:space="preserve">Further information is available in the HSE documents </w:t>
      </w:r>
      <w:hyperlink r:id="rId54" w:history="1">
        <w:r w:rsidRPr="00BD0824">
          <w:rPr>
            <w:rStyle w:val="Hyperlink"/>
            <w:rFonts w:ascii="Arial" w:hAnsi="Arial" w:cs="Arial"/>
            <w:bCs/>
            <w:sz w:val="24"/>
            <w:szCs w:val="24"/>
          </w:rPr>
          <w:t>Working at Height: A brief guide</w:t>
        </w:r>
      </w:hyperlink>
      <w:r w:rsidRPr="00BD0824">
        <w:rPr>
          <w:rFonts w:ascii="Arial" w:hAnsi="Arial" w:cs="Arial"/>
          <w:bCs/>
          <w:sz w:val="24"/>
          <w:szCs w:val="24"/>
        </w:rPr>
        <w:t xml:space="preserve"> and </w:t>
      </w:r>
      <w:hyperlink r:id="rId55" w:history="1">
        <w:r w:rsidRPr="00BD0824">
          <w:rPr>
            <w:rStyle w:val="Hyperlink"/>
            <w:rFonts w:ascii="Arial" w:hAnsi="Arial" w:cs="Arial"/>
            <w:bCs/>
            <w:sz w:val="24"/>
            <w:szCs w:val="24"/>
          </w:rPr>
          <w:t>Safe Use of Ladders and Stepladders: A brief guide</w:t>
        </w:r>
      </w:hyperlink>
    </w:p>
    <w:p w14:paraId="79DCBC0C" w14:textId="77777777" w:rsidR="003424C7" w:rsidRPr="00BD0824" w:rsidRDefault="003424C7" w:rsidP="003424C7">
      <w:pPr>
        <w:jc w:val="both"/>
        <w:rPr>
          <w:rFonts w:ascii="Arial" w:hAnsi="Arial" w:cs="Arial"/>
          <w:bCs/>
          <w:sz w:val="24"/>
          <w:szCs w:val="24"/>
        </w:rPr>
      </w:pPr>
    </w:p>
    <w:p w14:paraId="242723F4" w14:textId="77777777" w:rsidR="003424C7" w:rsidRPr="00BD0824" w:rsidRDefault="003424C7" w:rsidP="003424C7">
      <w:pPr>
        <w:pStyle w:val="Heading1"/>
        <w:tabs>
          <w:tab w:val="clear" w:pos="1560"/>
          <w:tab w:val="left" w:pos="851"/>
        </w:tabs>
        <w:rPr>
          <w:sz w:val="24"/>
          <w:szCs w:val="24"/>
          <w:u w:val="none"/>
        </w:rPr>
      </w:pPr>
      <w:bookmarkStart w:id="86" w:name="_4.42__"/>
      <w:bookmarkStart w:id="87" w:name="_Toc109820341"/>
      <w:bookmarkEnd w:id="86"/>
      <w:r w:rsidRPr="00BD0824">
        <w:rPr>
          <w:sz w:val="24"/>
          <w:szCs w:val="24"/>
          <w:u w:val="none"/>
        </w:rPr>
        <w:t>Workplace (Health, Safety &amp; Welfare)</w:t>
      </w:r>
      <w:bookmarkEnd w:id="87"/>
    </w:p>
    <w:p w14:paraId="0C9B0A68"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Employers have a general duty under the </w:t>
      </w:r>
      <w:hyperlink r:id="rId56" w:history="1">
        <w:r w:rsidRPr="00BD0824">
          <w:rPr>
            <w:rStyle w:val="Hyperlink"/>
            <w:rFonts w:ascii="Arial" w:hAnsi="Arial" w:cs="Arial"/>
            <w:sz w:val="24"/>
            <w:szCs w:val="24"/>
          </w:rPr>
          <w:t>Health and Safety at Work Act 1974</w:t>
        </w:r>
      </w:hyperlink>
      <w:r w:rsidRPr="00BD0824">
        <w:rPr>
          <w:rFonts w:ascii="Arial" w:hAnsi="Arial" w:cs="Arial"/>
          <w:sz w:val="24"/>
          <w:szCs w:val="24"/>
        </w:rPr>
        <w:t xml:space="preserve"> to ensure the health, safety and welfare of their employees at work, and others who are not employees but use their premises.</w:t>
      </w:r>
    </w:p>
    <w:p w14:paraId="32EAE530" w14:textId="77777777" w:rsidR="003424C7" w:rsidRPr="00BD0824" w:rsidRDefault="003424C7" w:rsidP="003424C7">
      <w:pPr>
        <w:jc w:val="both"/>
        <w:rPr>
          <w:rFonts w:ascii="Arial" w:hAnsi="Arial" w:cs="Arial"/>
          <w:sz w:val="24"/>
          <w:szCs w:val="24"/>
        </w:rPr>
      </w:pPr>
    </w:p>
    <w:p w14:paraId="78673F1F"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The </w:t>
      </w:r>
      <w:hyperlink r:id="rId57" w:history="1">
        <w:r w:rsidRPr="00BD0824">
          <w:rPr>
            <w:rStyle w:val="Hyperlink"/>
            <w:rFonts w:ascii="Arial" w:hAnsi="Arial" w:cs="Arial"/>
            <w:sz w:val="24"/>
            <w:szCs w:val="24"/>
          </w:rPr>
          <w:t>Workplace (Health, Safety and Welfare) Regulations 1992</w:t>
        </w:r>
      </w:hyperlink>
      <w:r w:rsidRPr="00BD0824">
        <w:rPr>
          <w:rFonts w:ascii="Arial" w:hAnsi="Arial" w:cs="Arial"/>
          <w:sz w:val="24"/>
          <w:szCs w:val="24"/>
        </w:rPr>
        <w:t xml:space="preserve"> expand on these duties and are intended to protect the health and safety of everyone in the workplace and to ensure adequate welfare facilities are provided for people at work.</w:t>
      </w:r>
    </w:p>
    <w:p w14:paraId="2BED7C8D" w14:textId="77777777" w:rsidR="003424C7" w:rsidRPr="00BD0824" w:rsidRDefault="003424C7" w:rsidP="003424C7">
      <w:pPr>
        <w:jc w:val="both"/>
        <w:rPr>
          <w:rFonts w:ascii="Arial" w:hAnsi="Arial" w:cs="Arial"/>
          <w:sz w:val="24"/>
          <w:szCs w:val="24"/>
        </w:rPr>
      </w:pPr>
    </w:p>
    <w:p w14:paraId="50D00377"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The Regulations require employers to make provision for the following</w:t>
      </w:r>
    </w:p>
    <w:p w14:paraId="5721C8B1" w14:textId="77777777" w:rsidR="003424C7" w:rsidRPr="00BD0824" w:rsidRDefault="003424C7" w:rsidP="003424C7">
      <w:pPr>
        <w:jc w:val="both"/>
        <w:rPr>
          <w:rFonts w:ascii="Arial" w:hAnsi="Arial" w:cs="Arial"/>
          <w:sz w:val="24"/>
          <w:szCs w:val="24"/>
        </w:rPr>
      </w:pPr>
    </w:p>
    <w:p w14:paraId="461D0DAF"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Maintenance of a safe workplace, equipment and systems of work</w:t>
      </w:r>
    </w:p>
    <w:p w14:paraId="63A2D52E"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Suitable and sufficient ventilation, lighting and indoor temperature</w:t>
      </w:r>
    </w:p>
    <w:p w14:paraId="78D9210C"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A clean workplace and furnishings with easy to clean surfaces</w:t>
      </w:r>
    </w:p>
    <w:p w14:paraId="3CD5B34F"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Sufficient work space with suitable work stations and seating</w:t>
      </w:r>
    </w:p>
    <w:p w14:paraId="6D4CB18B"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Floors and traffic routes of suitable condition and free from damage or hazards</w:t>
      </w:r>
    </w:p>
    <w:p w14:paraId="32440527"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The prevention of people falling from height, or being struck by falling objects</w:t>
      </w:r>
    </w:p>
    <w:p w14:paraId="7686731F"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Windows (and other transparent/translucent surfaces) made of safe materials, that do not expose people to risks to their health and safety, and are able to be cleaned safely</w:t>
      </w:r>
    </w:p>
    <w:p w14:paraId="1EFB50D1" w14:textId="22164A06" w:rsidR="003424C7"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Traffic routes organised to allow pedestrians and vehicles to circulate in a safe manner</w:t>
      </w:r>
    </w:p>
    <w:p w14:paraId="4C228805" w14:textId="77777777" w:rsidR="0047369C" w:rsidRPr="00BD0824" w:rsidRDefault="0047369C" w:rsidP="0047369C">
      <w:pPr>
        <w:widowControl w:val="0"/>
        <w:autoSpaceDE w:val="0"/>
        <w:autoSpaceDN w:val="0"/>
        <w:ind w:left="720"/>
        <w:jc w:val="both"/>
        <w:rPr>
          <w:rFonts w:ascii="Arial" w:hAnsi="Arial" w:cs="Arial"/>
          <w:sz w:val="24"/>
          <w:szCs w:val="24"/>
        </w:rPr>
      </w:pPr>
    </w:p>
    <w:p w14:paraId="2A5832C6"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Suitable and sufficient toilets and washing facilities</w:t>
      </w:r>
    </w:p>
    <w:p w14:paraId="14A0AF66"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An adequate supply of drinking water</w:t>
      </w:r>
    </w:p>
    <w:p w14:paraId="73758AE2" w14:textId="77777777" w:rsidR="003424C7" w:rsidRPr="00BD0824"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Accommodation for personal or work clothing, and adequate facilities for changing clothing where necessary</w:t>
      </w:r>
    </w:p>
    <w:p w14:paraId="0A1CEBBA" w14:textId="12517537" w:rsidR="003424C7" w:rsidRPr="0047369C" w:rsidRDefault="003424C7" w:rsidP="003424C7">
      <w:pPr>
        <w:widowControl w:val="0"/>
        <w:numPr>
          <w:ilvl w:val="0"/>
          <w:numId w:val="16"/>
        </w:numPr>
        <w:autoSpaceDE w:val="0"/>
        <w:autoSpaceDN w:val="0"/>
        <w:jc w:val="both"/>
        <w:rPr>
          <w:rFonts w:ascii="Arial" w:hAnsi="Arial" w:cs="Arial"/>
          <w:sz w:val="24"/>
          <w:szCs w:val="24"/>
        </w:rPr>
      </w:pPr>
      <w:r w:rsidRPr="00BD0824">
        <w:rPr>
          <w:rFonts w:ascii="Arial" w:hAnsi="Arial" w:cs="Arial"/>
          <w:sz w:val="24"/>
          <w:szCs w:val="24"/>
        </w:rPr>
        <w:t>Facilities for rest and to eat meals</w:t>
      </w:r>
    </w:p>
    <w:p w14:paraId="128BEB9B" w14:textId="77777777" w:rsidR="003424C7" w:rsidRPr="00BD0824" w:rsidRDefault="003424C7" w:rsidP="003424C7">
      <w:pPr>
        <w:jc w:val="both"/>
        <w:rPr>
          <w:rFonts w:ascii="Arial" w:hAnsi="Arial" w:cs="Arial"/>
          <w:sz w:val="24"/>
          <w:szCs w:val="24"/>
        </w:rPr>
      </w:pPr>
    </w:p>
    <w:p w14:paraId="1CDA5328" w14:textId="77777777" w:rsidR="003424C7" w:rsidRPr="00BD0824" w:rsidRDefault="003424C7" w:rsidP="003424C7">
      <w:pPr>
        <w:jc w:val="both"/>
        <w:rPr>
          <w:rFonts w:ascii="Arial" w:hAnsi="Arial" w:cs="Arial"/>
          <w:sz w:val="24"/>
          <w:szCs w:val="24"/>
        </w:rPr>
      </w:pPr>
      <w:r w:rsidRPr="00BD0824">
        <w:rPr>
          <w:rFonts w:ascii="Arial" w:hAnsi="Arial" w:cs="Arial"/>
          <w:sz w:val="24"/>
          <w:szCs w:val="24"/>
        </w:rPr>
        <w:t xml:space="preserve">Caius House will ensure that suitable arrangements are in place to cover these provisions, so far as is reasonable practicable.  </w:t>
      </w:r>
    </w:p>
    <w:p w14:paraId="7C436465" w14:textId="77777777" w:rsidR="003424C7" w:rsidRPr="00BD0824" w:rsidRDefault="003424C7" w:rsidP="003424C7">
      <w:pPr>
        <w:pStyle w:val="Heading1"/>
        <w:rPr>
          <w:b w:val="0"/>
          <w:bCs w:val="0"/>
          <w:color w:val="3366FF"/>
          <w:sz w:val="24"/>
          <w:szCs w:val="24"/>
          <w:u w:val="none"/>
        </w:rPr>
      </w:pPr>
    </w:p>
    <w:p w14:paraId="406F64E9" w14:textId="77777777" w:rsidR="003424C7" w:rsidRPr="00BD0824" w:rsidRDefault="003424C7" w:rsidP="003424C7">
      <w:pPr>
        <w:pStyle w:val="Heading1"/>
        <w:rPr>
          <w:sz w:val="24"/>
          <w:szCs w:val="24"/>
          <w:u w:val="none"/>
        </w:rPr>
      </w:pPr>
      <w:bookmarkStart w:id="88" w:name="_Toc109820342"/>
      <w:r w:rsidRPr="00BD0824">
        <w:rPr>
          <w:sz w:val="24"/>
          <w:szCs w:val="24"/>
          <w:u w:val="none"/>
        </w:rPr>
        <w:t>Access to Policy Statement</w:t>
      </w:r>
      <w:bookmarkEnd w:id="88"/>
    </w:p>
    <w:p w14:paraId="03FA91CA" w14:textId="77777777" w:rsidR="003424C7" w:rsidRPr="00BD0824" w:rsidRDefault="003424C7" w:rsidP="0047369C">
      <w:pPr>
        <w:ind w:right="107"/>
        <w:jc w:val="both"/>
        <w:rPr>
          <w:rFonts w:ascii="Arial" w:hAnsi="Arial" w:cs="Arial"/>
          <w:sz w:val="24"/>
          <w:szCs w:val="24"/>
        </w:rPr>
      </w:pPr>
      <w:r w:rsidRPr="00BD0824">
        <w:rPr>
          <w:rFonts w:ascii="Arial" w:hAnsi="Arial" w:cs="Arial"/>
          <w:sz w:val="24"/>
          <w:szCs w:val="24"/>
        </w:rPr>
        <w:t xml:space="preserve">A copy of this statement is to be made available to all employees. </w:t>
      </w:r>
    </w:p>
    <w:p w14:paraId="20A1B021" w14:textId="5DD7BAE9" w:rsidR="0047369C" w:rsidRPr="00EA3CDC" w:rsidRDefault="0047369C" w:rsidP="00926F94">
      <w:pPr>
        <w:jc w:val="both"/>
        <w:rPr>
          <w:rFonts w:cs="Arial"/>
          <w:b/>
        </w:rPr>
      </w:pPr>
    </w:p>
    <w:p w14:paraId="382A5CB4" w14:textId="719CA20E" w:rsidR="00EA3CDC" w:rsidRPr="00EA3CDC" w:rsidRDefault="00EA3CDC" w:rsidP="00926F94">
      <w:pPr>
        <w:jc w:val="both"/>
        <w:rPr>
          <w:rFonts w:cs="Arial"/>
          <w:b/>
        </w:rPr>
      </w:pPr>
      <w:r w:rsidRPr="00EA3CDC">
        <w:rPr>
          <w:rFonts w:cs="Arial"/>
          <w:b/>
        </w:rPr>
        <w:t>May 2022 – To be reviewed May 2023</w:t>
      </w:r>
    </w:p>
    <w:sectPr w:rsidR="00EA3CDC" w:rsidRPr="00EA3CDC" w:rsidSect="00AB1ADF">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BD9F" w14:textId="77777777" w:rsidR="0050334B" w:rsidRDefault="0050334B" w:rsidP="009960ED">
      <w:r>
        <w:separator/>
      </w:r>
    </w:p>
  </w:endnote>
  <w:endnote w:type="continuationSeparator" w:id="0">
    <w:p w14:paraId="69F42C19" w14:textId="77777777" w:rsidR="0050334B" w:rsidRDefault="0050334B" w:rsidP="009960ED">
      <w:r>
        <w:continuationSeparator/>
      </w:r>
    </w:p>
  </w:endnote>
  <w:endnote w:type="continuationNotice" w:id="1">
    <w:p w14:paraId="33F6657F" w14:textId="77777777" w:rsidR="0050334B" w:rsidRDefault="00503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9764" w14:textId="77777777" w:rsidR="009C7E85" w:rsidRDefault="009C7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6AFF" w14:textId="77777777" w:rsidR="009C7E85" w:rsidRDefault="009C7E85" w:rsidP="006D705A">
    <w:pPr>
      <w:pStyle w:val="Footer"/>
      <w:jc w:val="center"/>
      <w:rPr>
        <w:b/>
        <w:sz w:val="18"/>
      </w:rPr>
    </w:pPr>
    <w:r w:rsidRPr="001611A3">
      <w:rPr>
        <w:b/>
        <w:noProof/>
        <w:sz w:val="18"/>
      </w:rPr>
      <w:drawing>
        <wp:inline distT="0" distB="0" distL="0" distR="0" wp14:anchorId="6B4A3B60" wp14:editId="19D4CF4F">
          <wp:extent cx="292100" cy="292100"/>
          <wp:effectExtent l="19050" t="0" r="0" b="0"/>
          <wp:docPr id="4" name="Picture 4" descr="http://freedesignfile.com/upload/2012/09/Internet-concept-4.jpg"/>
          <wp:cNvGraphicFramePr/>
          <a:graphic xmlns:a="http://schemas.openxmlformats.org/drawingml/2006/main">
            <a:graphicData uri="http://schemas.openxmlformats.org/drawingml/2006/picture">
              <pic:pic xmlns:pic="http://schemas.openxmlformats.org/drawingml/2006/picture">
                <pic:nvPicPr>
                  <pic:cNvPr id="1030" name="Picture 6" descr="http://freedesignfile.com/upload/2012/09/Internet-concept-4.jpg"/>
                  <pic:cNvPicPr>
                    <a:picLocks noChangeAspect="1" noChangeArrowheads="1"/>
                  </pic:cNvPicPr>
                </pic:nvPicPr>
                <pic:blipFill>
                  <a:blip r:embed="rId1"/>
                  <a:srcRect l="8124" t="12185" r="10641" b="10641"/>
                  <a:stretch>
                    <a:fillRect/>
                  </a:stretch>
                </pic:blipFill>
                <pic:spPr bwMode="auto">
                  <a:xfrm>
                    <a:off x="0" y="0"/>
                    <a:ext cx="293501" cy="293501"/>
                  </a:xfrm>
                  <a:prstGeom prst="rect">
                    <a:avLst/>
                  </a:prstGeom>
                  <a:noFill/>
                </pic:spPr>
              </pic:pic>
            </a:graphicData>
          </a:graphic>
        </wp:inline>
      </w:drawing>
    </w:r>
    <w:r w:rsidR="00934470">
      <w:rPr>
        <w:b/>
        <w:noProof/>
        <w:sz w:val="18"/>
        <w:lang w:val="en-US" w:eastAsia="en-US"/>
      </w:rPr>
      <mc:AlternateContent>
        <mc:Choice Requires="wps">
          <w:drawing>
            <wp:anchor distT="0" distB="0" distL="114300" distR="114300" simplePos="0" relativeHeight="251658247" behindDoc="0" locked="0" layoutInCell="1" allowOverlap="1" wp14:anchorId="1421BFE0" wp14:editId="6DCAB45C">
              <wp:simplePos x="0" y="0"/>
              <wp:positionH relativeFrom="column">
                <wp:posOffset>-47625</wp:posOffset>
              </wp:positionH>
              <wp:positionV relativeFrom="paragraph">
                <wp:posOffset>-133985</wp:posOffset>
              </wp:positionV>
              <wp:extent cx="6076950" cy="9525"/>
              <wp:effectExtent l="12700" t="12700" r="6350" b="3175"/>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9525"/>
                      </a:xfrm>
                      <a:prstGeom prst="line">
                        <a:avLst/>
                      </a:prstGeom>
                      <a:ln w="28575">
                        <a:solidFill>
                          <a:srgbClr val="FFDD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E6767" id="Straight Connector 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0.55pt" to="47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" strokecolor="#ffdd14" strokeweight="2.25pt">
              <v:stroke joinstyle="miter"/>
              <o:lock v:ext="edit" shapetype="f"/>
            </v:line>
          </w:pict>
        </mc:Fallback>
      </mc:AlternateContent>
    </w:r>
    <w:r w:rsidR="00934470">
      <w:rPr>
        <w:b/>
        <w:noProof/>
        <w:sz w:val="18"/>
        <w:lang w:val="en-US" w:eastAsia="en-US"/>
      </w:rPr>
      <mc:AlternateContent>
        <mc:Choice Requires="wps">
          <w:drawing>
            <wp:anchor distT="0" distB="0" distL="114300" distR="114300" simplePos="0" relativeHeight="251658246" behindDoc="0" locked="0" layoutInCell="1" allowOverlap="1" wp14:anchorId="14763246" wp14:editId="15735CDB">
              <wp:simplePos x="0" y="0"/>
              <wp:positionH relativeFrom="column">
                <wp:posOffset>-46990</wp:posOffset>
              </wp:positionH>
              <wp:positionV relativeFrom="paragraph">
                <wp:posOffset>-86360</wp:posOffset>
              </wp:positionV>
              <wp:extent cx="6076950" cy="9525"/>
              <wp:effectExtent l="12700" t="12700" r="6350" b="317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9525"/>
                      </a:xfrm>
                      <a:prstGeom prst="line">
                        <a:avLst/>
                      </a:prstGeom>
                      <a:ln w="28575">
                        <a:solidFill>
                          <a:srgbClr val="935A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5221B" id="Straight Connector 5"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6.8pt" to="474.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" strokecolor="#935aa5" strokeweight="2.25pt">
              <v:stroke joinstyle="miter"/>
              <o:lock v:ext="edit" shapetype="f"/>
            </v:line>
          </w:pict>
        </mc:Fallback>
      </mc:AlternateContent>
    </w:r>
    <w:r w:rsidR="00934470">
      <w:rPr>
        <w:b/>
        <w:noProof/>
        <w:sz w:val="18"/>
        <w:lang w:val="en-US" w:eastAsia="en-US"/>
      </w:rPr>
      <mc:AlternateContent>
        <mc:Choice Requires="wps">
          <w:drawing>
            <wp:anchor distT="0" distB="0" distL="114300" distR="114300" simplePos="0" relativeHeight="251658245" behindDoc="0" locked="0" layoutInCell="1" allowOverlap="1" wp14:anchorId="05BE0498" wp14:editId="65C2F62F">
              <wp:simplePos x="0" y="0"/>
              <wp:positionH relativeFrom="column">
                <wp:posOffset>-47625</wp:posOffset>
              </wp:positionH>
              <wp:positionV relativeFrom="paragraph">
                <wp:posOffset>-191135</wp:posOffset>
              </wp:positionV>
              <wp:extent cx="6076950" cy="19050"/>
              <wp:effectExtent l="12700" t="12700" r="6350" b="63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19050"/>
                      </a:xfrm>
                      <a:prstGeom prst="line">
                        <a:avLst/>
                      </a:prstGeom>
                      <a:ln w="28575">
                        <a:solidFill>
                          <a:srgbClr val="50C0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36E5E" id="Straight Connector 3"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5.05pt" to="474.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" strokecolor="#50c0c7" strokeweight="2.25pt">
              <v:stroke joinstyle="miter"/>
              <o:lock v:ext="edit" shapetype="f"/>
            </v:line>
          </w:pict>
        </mc:Fallback>
      </mc:AlternateContent>
    </w:r>
    <w:r w:rsidRPr="001611A3">
      <w:rPr>
        <w:b/>
        <w:sz w:val="18"/>
      </w:rPr>
      <w:t xml:space="preserve">www.caiushouse.org       </w:t>
    </w:r>
    <w:r w:rsidRPr="001611A3">
      <w:rPr>
        <w:b/>
        <w:noProof/>
        <w:sz w:val="18"/>
      </w:rPr>
      <w:drawing>
        <wp:inline distT="0" distB="0" distL="0" distR="0" wp14:anchorId="036B6768" wp14:editId="4A6ABDB3">
          <wp:extent cx="222250" cy="215900"/>
          <wp:effectExtent l="19050" t="0" r="6350" b="0"/>
          <wp:docPr id="6" name="Picture 5" descr="http://jamiemcintyre.com/wp-content/uploads/2012/04/facebook-large.png"/>
          <wp:cNvGraphicFramePr/>
          <a:graphic xmlns:a="http://schemas.openxmlformats.org/drawingml/2006/main">
            <a:graphicData uri="http://schemas.openxmlformats.org/drawingml/2006/picture">
              <pic:pic xmlns:pic="http://schemas.openxmlformats.org/drawingml/2006/picture">
                <pic:nvPicPr>
                  <pic:cNvPr id="1028" name="Picture 4" descr="http://jamiemcintyre.com/wp-content/uploads/2012/04/facebook-large.png"/>
                  <pic:cNvPicPr>
                    <a:picLocks noChangeAspect="1" noChangeArrowheads="1"/>
                  </pic:cNvPicPr>
                </pic:nvPicPr>
                <pic:blipFill>
                  <a:blip r:embed="rId2"/>
                  <a:srcRect/>
                  <a:stretch>
                    <a:fillRect/>
                  </a:stretch>
                </pic:blipFill>
                <pic:spPr bwMode="auto">
                  <a:xfrm>
                    <a:off x="0" y="0"/>
                    <a:ext cx="222378" cy="216024"/>
                  </a:xfrm>
                  <a:prstGeom prst="rect">
                    <a:avLst/>
                  </a:prstGeom>
                  <a:noFill/>
                </pic:spPr>
              </pic:pic>
            </a:graphicData>
          </a:graphic>
        </wp:inline>
      </w:drawing>
    </w:r>
    <w:r w:rsidRPr="001611A3">
      <w:rPr>
        <w:b/>
        <w:sz w:val="18"/>
      </w:rPr>
      <w:t xml:space="preserve"> </w:t>
    </w:r>
    <w:proofErr w:type="spellStart"/>
    <w:r w:rsidRPr="001611A3">
      <w:rPr>
        <w:b/>
        <w:sz w:val="18"/>
      </w:rPr>
      <w:t>caiusyouth</w:t>
    </w:r>
    <w:proofErr w:type="spellEnd"/>
    <w:r w:rsidRPr="001611A3">
      <w:rPr>
        <w:b/>
        <w:sz w:val="18"/>
      </w:rPr>
      <w:t xml:space="preserve">        </w:t>
    </w:r>
    <w:r w:rsidRPr="001611A3">
      <w:rPr>
        <w:b/>
        <w:noProof/>
        <w:sz w:val="18"/>
      </w:rPr>
      <w:drawing>
        <wp:inline distT="0" distB="0" distL="0" distR="0" wp14:anchorId="7BFC495A" wp14:editId="1896ECEC">
          <wp:extent cx="298450" cy="215900"/>
          <wp:effectExtent l="19050" t="0" r="6350" b="0"/>
          <wp:docPr id="7" name="Picture 6" descr="http://youngtopublishing.com/wp-content/uploads/2013/05/twitter.png"/>
          <wp:cNvGraphicFramePr/>
          <a:graphic xmlns:a="http://schemas.openxmlformats.org/drawingml/2006/main">
            <a:graphicData uri="http://schemas.openxmlformats.org/drawingml/2006/picture">
              <pic:pic xmlns:pic="http://schemas.openxmlformats.org/drawingml/2006/picture">
                <pic:nvPicPr>
                  <pic:cNvPr id="1026" name="Picture 2" descr="http://youngtopublishing.com/wp-content/uploads/2013/05/twitter.png"/>
                  <pic:cNvPicPr>
                    <a:picLocks noChangeAspect="1" noChangeArrowheads="1"/>
                  </pic:cNvPicPr>
                </pic:nvPicPr>
                <pic:blipFill>
                  <a:blip r:embed="rId3"/>
                  <a:srcRect/>
                  <a:stretch>
                    <a:fillRect/>
                  </a:stretch>
                </pic:blipFill>
                <pic:spPr bwMode="auto">
                  <a:xfrm>
                    <a:off x="0" y="0"/>
                    <a:ext cx="298621" cy="216024"/>
                  </a:xfrm>
                  <a:prstGeom prst="rect">
                    <a:avLst/>
                  </a:prstGeom>
                  <a:noFill/>
                </pic:spPr>
              </pic:pic>
            </a:graphicData>
          </a:graphic>
        </wp:inline>
      </w:drawing>
    </w:r>
    <w:r w:rsidRPr="001611A3">
      <w:rPr>
        <w:b/>
        <w:sz w:val="18"/>
      </w:rPr>
      <w:t xml:space="preserve"> @caiushouse</w:t>
    </w:r>
  </w:p>
  <w:p w14:paraId="2831B698" w14:textId="77777777" w:rsidR="009C7E85" w:rsidRPr="001611A3" w:rsidRDefault="009C7E85" w:rsidP="006D705A">
    <w:pPr>
      <w:pStyle w:val="Footer"/>
      <w:jc w:val="center"/>
      <w:rPr>
        <w:b/>
      </w:rPr>
    </w:pPr>
  </w:p>
  <w:p w14:paraId="1636A5A9" w14:textId="77777777" w:rsidR="009C7E85" w:rsidRPr="001611A3" w:rsidRDefault="009C7E85" w:rsidP="006D705A">
    <w:pPr>
      <w:pStyle w:val="Footer"/>
      <w:jc w:val="center"/>
      <w:rPr>
        <w:sz w:val="16"/>
      </w:rPr>
    </w:pPr>
    <w:r w:rsidRPr="001611A3">
      <w:rPr>
        <w:sz w:val="16"/>
      </w:rPr>
      <w:t xml:space="preserve">Registered charity number: </w:t>
    </w:r>
    <w:r>
      <w:rPr>
        <w:sz w:val="16"/>
      </w:rPr>
      <w:t xml:space="preserve">1130066  </w:t>
    </w:r>
    <w:r w:rsidRPr="001611A3">
      <w:rPr>
        <w:sz w:val="16"/>
      </w:rPr>
      <w:tab/>
      <w:t>Registered company number</w:t>
    </w:r>
    <w:r>
      <w:rPr>
        <w:sz w:val="16"/>
      </w:rPr>
      <w:t xml:space="preserve"> (England &amp; Wales)</w:t>
    </w:r>
    <w:r w:rsidRPr="001611A3">
      <w:rPr>
        <w:sz w:val="16"/>
      </w:rPr>
      <w:t xml:space="preserve">: 06758923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20DB" w14:textId="77777777" w:rsidR="009C7E85" w:rsidRDefault="009C7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7CF8" w14:textId="77777777" w:rsidR="0050334B" w:rsidRDefault="0050334B" w:rsidP="009960ED">
      <w:r>
        <w:separator/>
      </w:r>
    </w:p>
  </w:footnote>
  <w:footnote w:type="continuationSeparator" w:id="0">
    <w:p w14:paraId="21DC4988" w14:textId="77777777" w:rsidR="0050334B" w:rsidRDefault="0050334B" w:rsidP="009960ED">
      <w:r>
        <w:continuationSeparator/>
      </w:r>
    </w:p>
  </w:footnote>
  <w:footnote w:type="continuationNotice" w:id="1">
    <w:p w14:paraId="0E0DE464" w14:textId="77777777" w:rsidR="0050334B" w:rsidRDefault="00503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A29C" w14:textId="77777777" w:rsidR="009C7E85" w:rsidRDefault="009C7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610" w14:textId="77777777" w:rsidR="009C7E85" w:rsidRDefault="00934470">
    <w:pPr>
      <w:pStyle w:val="Header"/>
    </w:pPr>
    <w:r>
      <w:rPr>
        <w:noProof/>
        <w:lang w:val="en-US" w:eastAsia="en-US"/>
      </w:rPr>
      <mc:AlternateContent>
        <mc:Choice Requires="wps">
          <w:drawing>
            <wp:anchor distT="0" distB="0" distL="114300" distR="114300" simplePos="0" relativeHeight="251658240" behindDoc="0" locked="0" layoutInCell="1" allowOverlap="1" wp14:anchorId="58927A36" wp14:editId="06675585">
              <wp:simplePos x="0" y="0"/>
              <wp:positionH relativeFrom="column">
                <wp:posOffset>4143375</wp:posOffset>
              </wp:positionH>
              <wp:positionV relativeFrom="paragraph">
                <wp:posOffset>7620</wp:posOffset>
              </wp:positionV>
              <wp:extent cx="1666875" cy="105727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BCA83" w14:textId="77777777" w:rsidR="009C7E85" w:rsidRPr="002F362E" w:rsidRDefault="009C7E85" w:rsidP="002F362E">
                          <w:pPr>
                            <w:pStyle w:val="Header"/>
                            <w:jc w:val="right"/>
                          </w:pPr>
                          <w:r w:rsidRPr="002F362E">
                            <w:t>2 Holman Road</w:t>
                          </w:r>
                        </w:p>
                        <w:p w14:paraId="6C64E6F1" w14:textId="77777777" w:rsidR="009C7E85" w:rsidRPr="002F362E" w:rsidRDefault="009C7E85" w:rsidP="002F362E">
                          <w:pPr>
                            <w:pStyle w:val="Header"/>
                            <w:jc w:val="right"/>
                          </w:pPr>
                          <w:r w:rsidRPr="002F362E">
                            <w:t>Battersea</w:t>
                          </w:r>
                        </w:p>
                        <w:p w14:paraId="75FCA65B" w14:textId="77777777" w:rsidR="009C7E85" w:rsidRPr="002F362E" w:rsidRDefault="009C7E85" w:rsidP="002F362E">
                          <w:pPr>
                            <w:pStyle w:val="Header"/>
                            <w:jc w:val="right"/>
                          </w:pPr>
                          <w:r w:rsidRPr="002F362E">
                            <w:t>London</w:t>
                          </w:r>
                        </w:p>
                        <w:p w14:paraId="7886E62B" w14:textId="77777777" w:rsidR="009C7E85" w:rsidRDefault="009C7E85" w:rsidP="002F362E">
                          <w:pPr>
                            <w:pStyle w:val="Header"/>
                            <w:jc w:val="right"/>
                          </w:pPr>
                          <w:r>
                            <w:t>SW11 3RL</w:t>
                          </w:r>
                        </w:p>
                        <w:p w14:paraId="6A38FC39" w14:textId="77777777" w:rsidR="009C7E85" w:rsidRPr="002F362E" w:rsidRDefault="009C7E85" w:rsidP="002F362E">
                          <w:pPr>
                            <w:pStyle w:val="Header"/>
                            <w:jc w:val="right"/>
                            <w:rPr>
                              <w:i/>
                            </w:rPr>
                          </w:pPr>
                          <w:r w:rsidRPr="002F362E">
                            <w:rPr>
                              <w:i/>
                            </w:rPr>
                            <w:t>020 3818 6210</w:t>
                          </w:r>
                        </w:p>
                        <w:p w14:paraId="2731199C" w14:textId="77777777" w:rsidR="009C7E85" w:rsidRPr="002F362E" w:rsidRDefault="009C7E85" w:rsidP="002F362E">
                          <w:pPr>
                            <w:pStyle w:val="Header"/>
                            <w:jc w:val="right"/>
                            <w:rPr>
                              <w:i/>
                            </w:rPr>
                          </w:pPr>
                          <w:r w:rsidRPr="002F362E">
                            <w:rPr>
                              <w:i/>
                            </w:rPr>
                            <w:t>info@caiushouse.org</w:t>
                          </w:r>
                        </w:p>
                        <w:p w14:paraId="21B035AA" w14:textId="77777777" w:rsidR="009C7E85" w:rsidRDefault="009C7E85" w:rsidP="002F362E">
                          <w:pPr>
                            <w:pStyle w:val="Header"/>
                            <w:jc w:val="right"/>
                          </w:pPr>
                        </w:p>
                        <w:p w14:paraId="000772E2" w14:textId="77777777" w:rsidR="009C7E85" w:rsidRDefault="009C7E85" w:rsidP="002F362E">
                          <w:pPr>
                            <w:pStyle w:val="Header"/>
                            <w:jc w:val="right"/>
                          </w:pPr>
                        </w:p>
                        <w:p w14:paraId="38CEFD74" w14:textId="77777777" w:rsidR="009C7E85" w:rsidRPr="002F362E" w:rsidRDefault="009C7E85" w:rsidP="002F362E">
                          <w:pPr>
                            <w:pStyle w:val="Heade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927A36" id="_x0000_t202" coordsize="21600,21600" o:spt="202" path="m,l,21600r21600,l21600,xe">
              <v:stroke joinstyle="miter"/>
              <v:path gradientshapeok="t" o:connecttype="rect"/>
            </v:shapetype>
            <v:shape id="Text Box 6" o:spid="_x0000_s1026" type="#_x0000_t202" style="position:absolute;margin-left:326.25pt;margin-top:.6pt;width:131.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" fillcolor="white [3201]" stroked="f" strokeweight=".5pt">
              <v:textbox>
                <w:txbxContent>
                  <w:p w14:paraId="710BCA83" w14:textId="77777777" w:rsidR="009C7E85" w:rsidRPr="002F362E" w:rsidRDefault="009C7E85" w:rsidP="002F362E">
                    <w:pPr>
                      <w:pStyle w:val="Header"/>
                      <w:jc w:val="right"/>
                    </w:pPr>
                    <w:r w:rsidRPr="002F362E">
                      <w:t>2 Holman Road</w:t>
                    </w:r>
                  </w:p>
                  <w:p w14:paraId="6C64E6F1" w14:textId="77777777" w:rsidR="009C7E85" w:rsidRPr="002F362E" w:rsidRDefault="009C7E85" w:rsidP="002F362E">
                    <w:pPr>
                      <w:pStyle w:val="Header"/>
                      <w:jc w:val="right"/>
                    </w:pPr>
                    <w:r w:rsidRPr="002F362E">
                      <w:t>Battersea</w:t>
                    </w:r>
                  </w:p>
                  <w:p w14:paraId="75FCA65B" w14:textId="77777777" w:rsidR="009C7E85" w:rsidRPr="002F362E" w:rsidRDefault="009C7E85" w:rsidP="002F362E">
                    <w:pPr>
                      <w:pStyle w:val="Header"/>
                      <w:jc w:val="right"/>
                    </w:pPr>
                    <w:r w:rsidRPr="002F362E">
                      <w:t>London</w:t>
                    </w:r>
                  </w:p>
                  <w:p w14:paraId="7886E62B" w14:textId="77777777" w:rsidR="009C7E85" w:rsidRDefault="009C7E85" w:rsidP="002F362E">
                    <w:pPr>
                      <w:pStyle w:val="Header"/>
                      <w:jc w:val="right"/>
                    </w:pPr>
                    <w:r>
                      <w:t>SW11 3RL</w:t>
                    </w:r>
                  </w:p>
                  <w:p w14:paraId="6A38FC39" w14:textId="77777777" w:rsidR="009C7E85" w:rsidRPr="002F362E" w:rsidRDefault="009C7E85" w:rsidP="002F362E">
                    <w:pPr>
                      <w:pStyle w:val="Header"/>
                      <w:jc w:val="right"/>
                      <w:rPr>
                        <w:i/>
                      </w:rPr>
                    </w:pPr>
                    <w:r w:rsidRPr="002F362E">
                      <w:rPr>
                        <w:i/>
                      </w:rPr>
                      <w:t>020 3818 6210</w:t>
                    </w:r>
                  </w:p>
                  <w:p w14:paraId="2731199C" w14:textId="77777777" w:rsidR="009C7E85" w:rsidRPr="002F362E" w:rsidRDefault="009C7E85" w:rsidP="002F362E">
                    <w:pPr>
                      <w:pStyle w:val="Header"/>
                      <w:jc w:val="right"/>
                      <w:rPr>
                        <w:i/>
                      </w:rPr>
                    </w:pPr>
                    <w:r w:rsidRPr="002F362E">
                      <w:rPr>
                        <w:i/>
                      </w:rPr>
                      <w:t>info@caiushouse.org</w:t>
                    </w:r>
                  </w:p>
                  <w:p w14:paraId="21B035AA" w14:textId="77777777" w:rsidR="009C7E85" w:rsidRDefault="009C7E85" w:rsidP="002F362E">
                    <w:pPr>
                      <w:pStyle w:val="Header"/>
                      <w:jc w:val="right"/>
                    </w:pPr>
                  </w:p>
                  <w:p w14:paraId="000772E2" w14:textId="77777777" w:rsidR="009C7E85" w:rsidRDefault="009C7E85" w:rsidP="002F362E">
                    <w:pPr>
                      <w:pStyle w:val="Header"/>
                      <w:jc w:val="right"/>
                    </w:pPr>
                  </w:p>
                  <w:p w14:paraId="38CEFD74" w14:textId="77777777" w:rsidR="009C7E85" w:rsidRPr="002F362E" w:rsidRDefault="009C7E85" w:rsidP="002F362E">
                    <w:pPr>
                      <w:pStyle w:val="Header"/>
                      <w:jc w:val="right"/>
                    </w:pPr>
                  </w:p>
                </w:txbxContent>
              </v:textbox>
            </v:shape>
          </w:pict>
        </mc:Fallback>
      </mc:AlternateContent>
    </w:r>
    <w:r w:rsidR="009C7E85">
      <w:rPr>
        <w:noProof/>
      </w:rPr>
      <w:drawing>
        <wp:inline distT="0" distB="0" distL="0" distR="0" wp14:anchorId="45487202" wp14:editId="074A9464">
          <wp:extent cx="4124325" cy="981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ius House Banner Logo.jpg"/>
                  <pic:cNvPicPr/>
                </pic:nvPicPr>
                <pic:blipFill rotWithShape="1">
                  <a:blip r:embed="rId1">
                    <a:extLst>
                      <a:ext uri="{28A0092B-C50C-407E-A947-70E740481C1C}">
                        <a14:useLocalDpi xmlns:a14="http://schemas.microsoft.com/office/drawing/2010/main" val="0"/>
                      </a:ext>
                    </a:extLst>
                  </a:blip>
                  <a:srcRect l="12132" t="38081" r="15910" b="37706"/>
                  <a:stretch/>
                </pic:blipFill>
                <pic:spPr bwMode="auto">
                  <a:xfrm>
                    <a:off x="0" y="0"/>
                    <a:ext cx="4124325" cy="9810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inline>
      </w:drawing>
    </w:r>
  </w:p>
  <w:p w14:paraId="03B03861" w14:textId="77777777" w:rsidR="009C7E85" w:rsidRDefault="00934470">
    <w:pPr>
      <w:pStyle w:val="Header"/>
    </w:pPr>
    <w:r>
      <w:rPr>
        <w:noProof/>
        <w:lang w:val="en-US" w:eastAsia="en-US"/>
      </w:rPr>
      <mc:AlternateContent>
        <mc:Choice Requires="wps">
          <w:drawing>
            <wp:anchor distT="0" distB="0" distL="114300" distR="114300" simplePos="0" relativeHeight="251658243" behindDoc="0" locked="0" layoutInCell="1" allowOverlap="1" wp14:anchorId="532B75C0" wp14:editId="45513425">
              <wp:simplePos x="0" y="0"/>
              <wp:positionH relativeFrom="column">
                <wp:posOffset>-171450</wp:posOffset>
              </wp:positionH>
              <wp:positionV relativeFrom="paragraph">
                <wp:posOffset>160020</wp:posOffset>
              </wp:positionV>
              <wp:extent cx="6076950" cy="9525"/>
              <wp:effectExtent l="12700" t="12700" r="6350" b="3175"/>
              <wp:wrapNone/>
              <wp:docPr id="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9525"/>
                      </a:xfrm>
                      <a:prstGeom prst="line">
                        <a:avLst/>
                      </a:prstGeom>
                      <a:ln w="28575">
                        <a:solidFill>
                          <a:srgbClr val="FFDD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E8F29"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6pt" to="4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" strokecolor="#ffdd14" strokeweight="2.25pt">
              <v:stroke joinstyle="miter"/>
              <o:lock v:ext="edit" shapetype="f"/>
            </v:line>
          </w:pict>
        </mc:Fallback>
      </mc:AlternateContent>
    </w:r>
    <w:r>
      <w:rPr>
        <w:noProof/>
        <w:lang w:val="en-US" w:eastAsia="en-US"/>
      </w:rPr>
      <mc:AlternateContent>
        <mc:Choice Requires="wps">
          <w:drawing>
            <wp:anchor distT="0" distB="0" distL="114300" distR="114300" simplePos="0" relativeHeight="251658241" behindDoc="0" locked="0" layoutInCell="1" allowOverlap="1" wp14:anchorId="574A50C6" wp14:editId="590993E5">
              <wp:simplePos x="0" y="0"/>
              <wp:positionH relativeFrom="column">
                <wp:posOffset>-171450</wp:posOffset>
              </wp:positionH>
              <wp:positionV relativeFrom="paragraph">
                <wp:posOffset>102870</wp:posOffset>
              </wp:positionV>
              <wp:extent cx="6076950" cy="19050"/>
              <wp:effectExtent l="12700" t="12700" r="6350" b="63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19050"/>
                      </a:xfrm>
                      <a:prstGeom prst="line">
                        <a:avLst/>
                      </a:prstGeom>
                      <a:ln w="28575">
                        <a:solidFill>
                          <a:srgbClr val="50C0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05CDD"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8.1pt" to="4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" strokecolor="#50c0c7" strokeweight="2.25pt">
              <v:stroke joinstyle="miter"/>
              <o:lock v:ext="edit" shapetype="f"/>
            </v:line>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5F7B9B78" wp14:editId="24083E49">
              <wp:simplePos x="0" y="0"/>
              <wp:positionH relativeFrom="column">
                <wp:posOffset>-170815</wp:posOffset>
              </wp:positionH>
              <wp:positionV relativeFrom="paragraph">
                <wp:posOffset>207645</wp:posOffset>
              </wp:positionV>
              <wp:extent cx="6076950" cy="9525"/>
              <wp:effectExtent l="12700" t="12700" r="6350" b="3175"/>
              <wp:wrapNone/>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9525"/>
                      </a:xfrm>
                      <a:prstGeom prst="line">
                        <a:avLst/>
                      </a:prstGeom>
                      <a:ln w="28575">
                        <a:solidFill>
                          <a:srgbClr val="935A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F9923" id="Straight Connector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6.35pt" to="465.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" strokecolor="#935aa5" strokeweight="2.2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69B8" w14:textId="77777777" w:rsidR="009C7E85" w:rsidRDefault="009C7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E7D"/>
    <w:multiLevelType w:val="hybridMultilevel"/>
    <w:tmpl w:val="5A249246"/>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E00CAC"/>
    <w:multiLevelType w:val="hybridMultilevel"/>
    <w:tmpl w:val="ADE80E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63CD"/>
    <w:multiLevelType w:val="hybridMultilevel"/>
    <w:tmpl w:val="DE82CB46"/>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8544C"/>
    <w:multiLevelType w:val="hybridMultilevel"/>
    <w:tmpl w:val="638676D0"/>
    <w:lvl w:ilvl="0" w:tplc="5BB6C39E">
      <w:start w:val="1"/>
      <w:numFmt w:val="bullet"/>
      <w:lvlText w:val=""/>
      <w:lvlJc w:val="left"/>
      <w:pPr>
        <w:tabs>
          <w:tab w:val="num" w:pos="720"/>
        </w:tabs>
        <w:ind w:left="720" w:hanging="360"/>
      </w:pPr>
      <w:rPr>
        <w:rFonts w:ascii="Symbol" w:hAnsi="Symbol" w:hint="default"/>
      </w:rPr>
    </w:lvl>
    <w:lvl w:ilvl="1" w:tplc="0386AC26">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0B70DD"/>
    <w:multiLevelType w:val="hybridMultilevel"/>
    <w:tmpl w:val="1BE0C090"/>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53942"/>
    <w:multiLevelType w:val="hybridMultilevel"/>
    <w:tmpl w:val="9F645A32"/>
    <w:lvl w:ilvl="0" w:tplc="D7D8097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C24FED"/>
    <w:multiLevelType w:val="hybridMultilevel"/>
    <w:tmpl w:val="1932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6180B"/>
    <w:multiLevelType w:val="hybridMultilevel"/>
    <w:tmpl w:val="3DC8971C"/>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330C3"/>
    <w:multiLevelType w:val="hybridMultilevel"/>
    <w:tmpl w:val="C21C2A18"/>
    <w:lvl w:ilvl="0" w:tplc="5BB6C3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06A32"/>
    <w:multiLevelType w:val="hybridMultilevel"/>
    <w:tmpl w:val="A5843E0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824E4"/>
    <w:multiLevelType w:val="hybridMultilevel"/>
    <w:tmpl w:val="FFCCC0DC"/>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071F8"/>
    <w:multiLevelType w:val="hybridMultilevel"/>
    <w:tmpl w:val="F2E87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A5140D"/>
    <w:multiLevelType w:val="hybridMultilevel"/>
    <w:tmpl w:val="C972C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544B5"/>
    <w:multiLevelType w:val="hybridMultilevel"/>
    <w:tmpl w:val="307ECD96"/>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A7B26"/>
    <w:multiLevelType w:val="hybridMultilevel"/>
    <w:tmpl w:val="89924040"/>
    <w:lvl w:ilvl="0" w:tplc="5BB6C3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D3926"/>
    <w:multiLevelType w:val="hybridMultilevel"/>
    <w:tmpl w:val="C21C2A18"/>
    <w:lvl w:ilvl="0" w:tplc="5BB6C39E">
      <w:start w:val="1"/>
      <w:numFmt w:val="bullet"/>
      <w:lvlText w:val=""/>
      <w:lvlJc w:val="left"/>
      <w:pPr>
        <w:tabs>
          <w:tab w:val="num" w:pos="720"/>
        </w:tabs>
        <w:ind w:left="720" w:hanging="360"/>
      </w:pPr>
      <w:rPr>
        <w:rFonts w:ascii="Symbol" w:hAnsi="Symbol" w:hint="default"/>
      </w:rPr>
    </w:lvl>
    <w:lvl w:ilvl="1" w:tplc="EC7ABF4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620D36"/>
    <w:multiLevelType w:val="hybridMultilevel"/>
    <w:tmpl w:val="1BB67024"/>
    <w:lvl w:ilvl="0" w:tplc="6E426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2220120">
    <w:abstractNumId w:val="12"/>
  </w:num>
  <w:num w:numId="2" w16cid:durableId="1853177813">
    <w:abstractNumId w:val="2"/>
  </w:num>
  <w:num w:numId="3" w16cid:durableId="1324772047">
    <w:abstractNumId w:val="13"/>
  </w:num>
  <w:num w:numId="4" w16cid:durableId="970786082">
    <w:abstractNumId w:val="14"/>
  </w:num>
  <w:num w:numId="5" w16cid:durableId="1988783316">
    <w:abstractNumId w:val="8"/>
  </w:num>
  <w:num w:numId="6" w16cid:durableId="73936254">
    <w:abstractNumId w:val="15"/>
  </w:num>
  <w:num w:numId="7" w16cid:durableId="637414482">
    <w:abstractNumId w:val="1"/>
  </w:num>
  <w:num w:numId="8" w16cid:durableId="1809127163">
    <w:abstractNumId w:val="3"/>
  </w:num>
  <w:num w:numId="9" w16cid:durableId="1878468252">
    <w:abstractNumId w:val="11"/>
  </w:num>
  <w:num w:numId="10" w16cid:durableId="622737034">
    <w:abstractNumId w:val="16"/>
  </w:num>
  <w:num w:numId="11" w16cid:durableId="460080342">
    <w:abstractNumId w:val="5"/>
  </w:num>
  <w:num w:numId="12" w16cid:durableId="418405331">
    <w:abstractNumId w:val="4"/>
  </w:num>
  <w:num w:numId="13" w16cid:durableId="1897473732">
    <w:abstractNumId w:val="9"/>
  </w:num>
  <w:num w:numId="14" w16cid:durableId="1456828207">
    <w:abstractNumId w:val="7"/>
  </w:num>
  <w:num w:numId="15" w16cid:durableId="2064870020">
    <w:abstractNumId w:val="0"/>
  </w:num>
  <w:num w:numId="16" w16cid:durableId="103769735">
    <w:abstractNumId w:val="10"/>
  </w:num>
  <w:num w:numId="17" w16cid:durableId="56645597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86"/>
    <w:rsid w:val="00007278"/>
    <w:rsid w:val="00017FB4"/>
    <w:rsid w:val="000225D5"/>
    <w:rsid w:val="00044445"/>
    <w:rsid w:val="000D42F4"/>
    <w:rsid w:val="00107CBD"/>
    <w:rsid w:val="001266D7"/>
    <w:rsid w:val="00145121"/>
    <w:rsid w:val="0015169A"/>
    <w:rsid w:val="001611A3"/>
    <w:rsid w:val="001D1541"/>
    <w:rsid w:val="001D19C8"/>
    <w:rsid w:val="001D6059"/>
    <w:rsid w:val="001E59A9"/>
    <w:rsid w:val="0022113A"/>
    <w:rsid w:val="00273886"/>
    <w:rsid w:val="002768C7"/>
    <w:rsid w:val="00280643"/>
    <w:rsid w:val="00294A9F"/>
    <w:rsid w:val="002B0460"/>
    <w:rsid w:val="002B3714"/>
    <w:rsid w:val="002F362E"/>
    <w:rsid w:val="003424C7"/>
    <w:rsid w:val="00356096"/>
    <w:rsid w:val="003566AE"/>
    <w:rsid w:val="00356F7B"/>
    <w:rsid w:val="00364DD3"/>
    <w:rsid w:val="003916B6"/>
    <w:rsid w:val="003C6195"/>
    <w:rsid w:val="003D37BD"/>
    <w:rsid w:val="00401A87"/>
    <w:rsid w:val="00450185"/>
    <w:rsid w:val="0047369C"/>
    <w:rsid w:val="00494E87"/>
    <w:rsid w:val="004B0313"/>
    <w:rsid w:val="004B3626"/>
    <w:rsid w:val="004E16B4"/>
    <w:rsid w:val="004F164A"/>
    <w:rsid w:val="0050334B"/>
    <w:rsid w:val="00536447"/>
    <w:rsid w:val="005517BF"/>
    <w:rsid w:val="00564183"/>
    <w:rsid w:val="0057643F"/>
    <w:rsid w:val="00596C84"/>
    <w:rsid w:val="005A0839"/>
    <w:rsid w:val="005C2537"/>
    <w:rsid w:val="005E4E35"/>
    <w:rsid w:val="00614F0C"/>
    <w:rsid w:val="0063741E"/>
    <w:rsid w:val="0064397E"/>
    <w:rsid w:val="00695135"/>
    <w:rsid w:val="006A1EEB"/>
    <w:rsid w:val="006B5223"/>
    <w:rsid w:val="006C3938"/>
    <w:rsid w:val="006C4916"/>
    <w:rsid w:val="006D705A"/>
    <w:rsid w:val="006F05FF"/>
    <w:rsid w:val="00700118"/>
    <w:rsid w:val="00746F39"/>
    <w:rsid w:val="00783856"/>
    <w:rsid w:val="00796707"/>
    <w:rsid w:val="008754FF"/>
    <w:rsid w:val="008846B7"/>
    <w:rsid w:val="00887970"/>
    <w:rsid w:val="008B186E"/>
    <w:rsid w:val="008B283B"/>
    <w:rsid w:val="008E535E"/>
    <w:rsid w:val="00926F94"/>
    <w:rsid w:val="00934470"/>
    <w:rsid w:val="0097633C"/>
    <w:rsid w:val="009960ED"/>
    <w:rsid w:val="009B2732"/>
    <w:rsid w:val="009C7E85"/>
    <w:rsid w:val="009E2338"/>
    <w:rsid w:val="00A206AC"/>
    <w:rsid w:val="00A52A37"/>
    <w:rsid w:val="00A63036"/>
    <w:rsid w:val="00AB1ADF"/>
    <w:rsid w:val="00AC6669"/>
    <w:rsid w:val="00AF3896"/>
    <w:rsid w:val="00B32FC0"/>
    <w:rsid w:val="00B730D3"/>
    <w:rsid w:val="00B9056C"/>
    <w:rsid w:val="00BD0824"/>
    <w:rsid w:val="00C05373"/>
    <w:rsid w:val="00C124FA"/>
    <w:rsid w:val="00C52405"/>
    <w:rsid w:val="00C64803"/>
    <w:rsid w:val="00C66F20"/>
    <w:rsid w:val="00C73B26"/>
    <w:rsid w:val="00CA1F69"/>
    <w:rsid w:val="00CC744D"/>
    <w:rsid w:val="00D403F0"/>
    <w:rsid w:val="00D754C5"/>
    <w:rsid w:val="00D810B6"/>
    <w:rsid w:val="00D934A7"/>
    <w:rsid w:val="00DA5D30"/>
    <w:rsid w:val="00DB0EE6"/>
    <w:rsid w:val="00DB7AF1"/>
    <w:rsid w:val="00DC1206"/>
    <w:rsid w:val="00DC5CB9"/>
    <w:rsid w:val="00DE5F41"/>
    <w:rsid w:val="00DF1DF6"/>
    <w:rsid w:val="00E37DD3"/>
    <w:rsid w:val="00E56E79"/>
    <w:rsid w:val="00E63282"/>
    <w:rsid w:val="00E92D9A"/>
    <w:rsid w:val="00E97BF0"/>
    <w:rsid w:val="00EA3CDC"/>
    <w:rsid w:val="00EB5FDA"/>
    <w:rsid w:val="00F31CE0"/>
    <w:rsid w:val="00F67B0D"/>
    <w:rsid w:val="00FA4667"/>
    <w:rsid w:val="00FA55BA"/>
    <w:rsid w:val="00FF5B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C8ED9"/>
  <w15:docId w15:val="{C207FE9B-F3C7-CF42-9417-C3C19250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0D"/>
    <w:pPr>
      <w:spacing w:after="0" w:line="240" w:lineRule="auto"/>
    </w:pPr>
    <w:rPr>
      <w:rFonts w:ascii="Trebuchet MS" w:eastAsia="Times New Roman" w:hAnsi="Trebuchet MS" w:cs="Times New Roman"/>
      <w:sz w:val="20"/>
      <w:szCs w:val="20"/>
      <w:lang w:eastAsia="en-GB"/>
    </w:rPr>
  </w:style>
  <w:style w:type="paragraph" w:styleId="Heading1">
    <w:name w:val="heading 1"/>
    <w:basedOn w:val="Normal"/>
    <w:next w:val="Normal"/>
    <w:link w:val="Heading1Char"/>
    <w:qFormat/>
    <w:rsid w:val="003424C7"/>
    <w:pPr>
      <w:keepNext/>
      <w:widowControl w:val="0"/>
      <w:tabs>
        <w:tab w:val="left" w:pos="360"/>
        <w:tab w:val="left" w:pos="1560"/>
        <w:tab w:val="left" w:pos="3600"/>
        <w:tab w:val="left" w:pos="6480"/>
      </w:tabs>
      <w:autoSpaceDE w:val="0"/>
      <w:autoSpaceDN w:val="0"/>
      <w:jc w:val="both"/>
      <w:outlineLvl w:val="0"/>
    </w:pPr>
    <w:rPr>
      <w:rFonts w:ascii="Arial" w:hAnsi="Arial" w:cs="Arial"/>
      <w:b/>
      <w:bCs/>
      <w:sz w:val="22"/>
      <w:szCs w:val="22"/>
      <w:u w:val="single"/>
      <w:lang w:eastAsia="en-US"/>
    </w:rPr>
  </w:style>
  <w:style w:type="paragraph" w:styleId="Heading2">
    <w:name w:val="heading 2"/>
    <w:basedOn w:val="Normal"/>
    <w:next w:val="Normal"/>
    <w:link w:val="Heading2Char"/>
    <w:qFormat/>
    <w:rsid w:val="003424C7"/>
    <w:pPr>
      <w:keepNext/>
      <w:widowControl w:val="0"/>
      <w:tabs>
        <w:tab w:val="left" w:pos="840"/>
      </w:tabs>
      <w:autoSpaceDE w:val="0"/>
      <w:autoSpaceDN w:val="0"/>
      <w:ind w:left="810" w:right="107" w:firstLine="30"/>
      <w:outlineLvl w:val="1"/>
    </w:pPr>
    <w:rPr>
      <w:rFonts w:ascii="Arial" w:hAnsi="Arial" w:cs="Arial"/>
      <w:b/>
      <w:bCs/>
      <w:sz w:val="22"/>
      <w:szCs w:val="22"/>
      <w:lang w:eastAsia="en-US"/>
    </w:rPr>
  </w:style>
  <w:style w:type="paragraph" w:styleId="Heading3">
    <w:name w:val="heading 3"/>
    <w:basedOn w:val="Normal"/>
    <w:next w:val="Normal"/>
    <w:link w:val="Heading3Char"/>
    <w:qFormat/>
    <w:rsid w:val="003424C7"/>
    <w:pPr>
      <w:keepNext/>
      <w:widowControl w:val="0"/>
      <w:tabs>
        <w:tab w:val="left" w:pos="840"/>
      </w:tabs>
      <w:autoSpaceDE w:val="0"/>
      <w:autoSpaceDN w:val="0"/>
      <w:ind w:right="107"/>
      <w:jc w:val="center"/>
      <w:outlineLvl w:val="2"/>
    </w:pPr>
    <w:rPr>
      <w:rFonts w:ascii="Arial" w:hAnsi="Arial" w:cs="Arial"/>
      <w:b/>
      <w:bCs/>
      <w:color w:val="FFFFFF"/>
      <w:sz w:val="22"/>
      <w:szCs w:val="22"/>
      <w:lang w:eastAsia="en-US"/>
    </w:rPr>
  </w:style>
  <w:style w:type="paragraph" w:styleId="Heading4">
    <w:name w:val="heading 4"/>
    <w:basedOn w:val="Normal"/>
    <w:next w:val="Normal"/>
    <w:link w:val="Heading4Char"/>
    <w:qFormat/>
    <w:rsid w:val="003424C7"/>
    <w:pPr>
      <w:keepNext/>
      <w:widowControl w:val="0"/>
      <w:tabs>
        <w:tab w:val="left" w:pos="840"/>
      </w:tabs>
      <w:autoSpaceDE w:val="0"/>
      <w:autoSpaceDN w:val="0"/>
      <w:ind w:right="107"/>
      <w:outlineLvl w:val="3"/>
    </w:pPr>
    <w:rPr>
      <w:rFonts w:ascii="Arial" w:hAnsi="Arial" w:cs="Arial"/>
      <w:b/>
      <w:bCs/>
      <w:sz w:val="22"/>
      <w:szCs w:val="22"/>
      <w:lang w:eastAsia="en-US"/>
    </w:rPr>
  </w:style>
  <w:style w:type="paragraph" w:styleId="Heading5">
    <w:name w:val="heading 5"/>
    <w:basedOn w:val="Normal"/>
    <w:next w:val="Normal"/>
    <w:link w:val="Heading5Char"/>
    <w:qFormat/>
    <w:rsid w:val="003424C7"/>
    <w:pPr>
      <w:keepNext/>
      <w:widowControl w:val="0"/>
      <w:tabs>
        <w:tab w:val="left" w:pos="840"/>
      </w:tabs>
      <w:autoSpaceDE w:val="0"/>
      <w:autoSpaceDN w:val="0"/>
      <w:ind w:right="107"/>
      <w:jc w:val="center"/>
      <w:outlineLvl w:val="4"/>
    </w:pPr>
    <w:rPr>
      <w:rFonts w:ascii="Arial" w:hAnsi="Arial" w:cs="Arial"/>
      <w:b/>
      <w:bCs/>
      <w:sz w:val="28"/>
      <w:szCs w:val="28"/>
      <w:u w:val="single"/>
      <w:lang w:eastAsia="en-US"/>
    </w:rPr>
  </w:style>
  <w:style w:type="paragraph" w:styleId="Heading6">
    <w:name w:val="heading 6"/>
    <w:basedOn w:val="Normal"/>
    <w:next w:val="Normal"/>
    <w:link w:val="Heading6Char"/>
    <w:qFormat/>
    <w:rsid w:val="003424C7"/>
    <w:pPr>
      <w:keepNext/>
      <w:widowControl w:val="0"/>
      <w:autoSpaceDE w:val="0"/>
      <w:autoSpaceDN w:val="0"/>
      <w:jc w:val="center"/>
      <w:outlineLvl w:val="5"/>
    </w:pPr>
    <w:rPr>
      <w:rFonts w:ascii="CG Times (W1)" w:hAnsi="CG Times (W1)"/>
      <w:i/>
      <w:iCs/>
      <w:lang w:eastAsia="en-US"/>
    </w:rPr>
  </w:style>
  <w:style w:type="paragraph" w:styleId="Heading7">
    <w:name w:val="heading 7"/>
    <w:basedOn w:val="Normal"/>
    <w:next w:val="Normal"/>
    <w:link w:val="Heading7Char"/>
    <w:qFormat/>
    <w:rsid w:val="003424C7"/>
    <w:pPr>
      <w:keepNext/>
      <w:widowControl w:val="0"/>
      <w:tabs>
        <w:tab w:val="left" w:pos="840"/>
      </w:tabs>
      <w:autoSpaceDE w:val="0"/>
      <w:autoSpaceDN w:val="0"/>
      <w:ind w:right="107"/>
      <w:outlineLvl w:val="6"/>
    </w:pPr>
    <w:rPr>
      <w:rFonts w:ascii="Myriad Pro" w:hAnsi="Myriad Pro" w:cs="Arial"/>
      <w:b/>
      <w:bCs/>
      <w:sz w:val="28"/>
      <w:szCs w:val="22"/>
      <w:lang w:eastAsia="en-US"/>
    </w:rPr>
  </w:style>
  <w:style w:type="paragraph" w:styleId="Heading8">
    <w:name w:val="heading 8"/>
    <w:basedOn w:val="Normal"/>
    <w:next w:val="Normal"/>
    <w:link w:val="Heading8Char"/>
    <w:qFormat/>
    <w:rsid w:val="003424C7"/>
    <w:pPr>
      <w:keepNext/>
      <w:widowControl w:val="0"/>
      <w:tabs>
        <w:tab w:val="left" w:pos="715"/>
        <w:tab w:val="right" w:pos="6342"/>
      </w:tabs>
      <w:autoSpaceDE w:val="0"/>
      <w:autoSpaceDN w:val="0"/>
      <w:jc w:val="both"/>
      <w:outlineLvl w:val="7"/>
    </w:pPr>
    <w:rPr>
      <w:rFonts w:ascii="Myriad Pro" w:hAnsi="Myriad Pro" w:cs="Arial"/>
      <w:b/>
      <w:snapToGrid w:val="0"/>
      <w:sz w:val="28"/>
      <w:lang w:eastAsia="en-US"/>
    </w:rPr>
  </w:style>
  <w:style w:type="paragraph" w:styleId="Heading9">
    <w:name w:val="heading 9"/>
    <w:basedOn w:val="Normal"/>
    <w:next w:val="Normal"/>
    <w:link w:val="Heading9Char"/>
    <w:qFormat/>
    <w:rsid w:val="003424C7"/>
    <w:pPr>
      <w:keepNext/>
      <w:widowControl w:val="0"/>
      <w:tabs>
        <w:tab w:val="left" w:pos="840"/>
      </w:tabs>
      <w:autoSpaceDE w:val="0"/>
      <w:autoSpaceDN w:val="0"/>
      <w:ind w:right="107"/>
      <w:jc w:val="both"/>
      <w:outlineLvl w:val="8"/>
    </w:pPr>
    <w:rPr>
      <w:rFonts w:ascii="Myriad Pro" w:hAnsi="Myriad Pro" w:cs="Arial"/>
      <w:b/>
      <w:bCs/>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60ED"/>
    <w:pPr>
      <w:tabs>
        <w:tab w:val="center" w:pos="4513"/>
        <w:tab w:val="right" w:pos="9026"/>
      </w:tabs>
    </w:pPr>
  </w:style>
  <w:style w:type="character" w:customStyle="1" w:styleId="HeaderChar">
    <w:name w:val="Header Char"/>
    <w:basedOn w:val="DefaultParagraphFont"/>
    <w:link w:val="Header"/>
    <w:uiPriority w:val="99"/>
    <w:rsid w:val="009960ED"/>
  </w:style>
  <w:style w:type="paragraph" w:styleId="Footer">
    <w:name w:val="footer"/>
    <w:basedOn w:val="Normal"/>
    <w:link w:val="FooterChar"/>
    <w:unhideWhenUsed/>
    <w:rsid w:val="009960ED"/>
    <w:pPr>
      <w:tabs>
        <w:tab w:val="center" w:pos="4513"/>
        <w:tab w:val="right" w:pos="9026"/>
      </w:tabs>
    </w:pPr>
  </w:style>
  <w:style w:type="character" w:customStyle="1" w:styleId="FooterChar">
    <w:name w:val="Footer Char"/>
    <w:basedOn w:val="DefaultParagraphFont"/>
    <w:link w:val="Footer"/>
    <w:uiPriority w:val="99"/>
    <w:rsid w:val="009960ED"/>
  </w:style>
  <w:style w:type="character" w:styleId="Hyperlink">
    <w:name w:val="Hyperlink"/>
    <w:basedOn w:val="DefaultParagraphFont"/>
    <w:uiPriority w:val="99"/>
    <w:unhideWhenUsed/>
    <w:rsid w:val="009960ED"/>
    <w:rPr>
      <w:color w:val="0563C1" w:themeColor="hyperlink"/>
      <w:u w:val="single"/>
    </w:rPr>
  </w:style>
  <w:style w:type="paragraph" w:styleId="BalloonText">
    <w:name w:val="Balloon Text"/>
    <w:basedOn w:val="Normal"/>
    <w:link w:val="BalloonTextChar"/>
    <w:uiPriority w:val="99"/>
    <w:semiHidden/>
    <w:unhideWhenUsed/>
    <w:rsid w:val="00CA1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69"/>
    <w:rPr>
      <w:rFonts w:ascii="Segoe UI" w:hAnsi="Segoe UI" w:cs="Segoe UI"/>
      <w:sz w:val="18"/>
      <w:szCs w:val="18"/>
    </w:rPr>
  </w:style>
  <w:style w:type="paragraph" w:customStyle="1" w:styleId="Default">
    <w:name w:val="Default"/>
    <w:rsid w:val="002738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B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754FF"/>
    <w:pPr>
      <w:ind w:left="720"/>
      <w:contextualSpacing/>
    </w:pPr>
  </w:style>
  <w:style w:type="paragraph" w:customStyle="1" w:styleId="Subtitle">
    <w:name w:val="* Subtitle"/>
    <w:basedOn w:val="Normal"/>
    <w:rsid w:val="00C64803"/>
    <w:pPr>
      <w:overflowPunct w:val="0"/>
      <w:autoSpaceDE w:val="0"/>
      <w:autoSpaceDN w:val="0"/>
      <w:adjustRightInd w:val="0"/>
      <w:spacing w:after="140" w:line="290" w:lineRule="auto"/>
      <w:jc w:val="both"/>
      <w:textAlignment w:val="baseline"/>
    </w:pPr>
    <w:rPr>
      <w:rFonts w:cs="Arial"/>
      <w:b/>
      <w:kern w:val="20"/>
      <w:sz w:val="22"/>
      <w:szCs w:val="22"/>
      <w:lang w:eastAsia="en-US"/>
    </w:rPr>
  </w:style>
  <w:style w:type="paragraph" w:customStyle="1" w:styleId="Body2">
    <w:name w:val="* Body 2"/>
    <w:basedOn w:val="Subtitle"/>
    <w:rsid w:val="00C64803"/>
    <w:pPr>
      <w:ind w:left="680"/>
    </w:pPr>
    <w:rPr>
      <w:b w:val="0"/>
      <w:sz w:val="20"/>
      <w:szCs w:val="28"/>
    </w:rPr>
  </w:style>
  <w:style w:type="paragraph" w:customStyle="1" w:styleId="Body1">
    <w:name w:val="* Body 1"/>
    <w:basedOn w:val="Body2"/>
    <w:rsid w:val="00C64803"/>
    <w:pPr>
      <w:ind w:left="0"/>
    </w:pPr>
  </w:style>
  <w:style w:type="paragraph" w:styleId="NoSpacing">
    <w:name w:val="No Spacing"/>
    <w:uiPriority w:val="1"/>
    <w:qFormat/>
    <w:rsid w:val="004F164A"/>
    <w:pPr>
      <w:spacing w:after="0" w:line="240" w:lineRule="auto"/>
    </w:pPr>
  </w:style>
  <w:style w:type="character" w:customStyle="1" w:styleId="Heading1Char">
    <w:name w:val="Heading 1 Char"/>
    <w:basedOn w:val="DefaultParagraphFont"/>
    <w:link w:val="Heading1"/>
    <w:rsid w:val="003424C7"/>
    <w:rPr>
      <w:rFonts w:ascii="Arial" w:eastAsia="Times New Roman" w:hAnsi="Arial" w:cs="Arial"/>
      <w:b/>
      <w:bCs/>
      <w:u w:val="single"/>
    </w:rPr>
  </w:style>
  <w:style w:type="character" w:customStyle="1" w:styleId="Heading2Char">
    <w:name w:val="Heading 2 Char"/>
    <w:basedOn w:val="DefaultParagraphFont"/>
    <w:link w:val="Heading2"/>
    <w:rsid w:val="003424C7"/>
    <w:rPr>
      <w:rFonts w:ascii="Arial" w:eastAsia="Times New Roman" w:hAnsi="Arial" w:cs="Arial"/>
      <w:b/>
      <w:bCs/>
    </w:rPr>
  </w:style>
  <w:style w:type="character" w:customStyle="1" w:styleId="Heading3Char">
    <w:name w:val="Heading 3 Char"/>
    <w:basedOn w:val="DefaultParagraphFont"/>
    <w:link w:val="Heading3"/>
    <w:rsid w:val="003424C7"/>
    <w:rPr>
      <w:rFonts w:ascii="Arial" w:eastAsia="Times New Roman" w:hAnsi="Arial" w:cs="Arial"/>
      <w:b/>
      <w:bCs/>
      <w:color w:val="FFFFFF"/>
    </w:rPr>
  </w:style>
  <w:style w:type="character" w:customStyle="1" w:styleId="Heading4Char">
    <w:name w:val="Heading 4 Char"/>
    <w:basedOn w:val="DefaultParagraphFont"/>
    <w:link w:val="Heading4"/>
    <w:rsid w:val="003424C7"/>
    <w:rPr>
      <w:rFonts w:ascii="Arial" w:eastAsia="Times New Roman" w:hAnsi="Arial" w:cs="Arial"/>
      <w:b/>
      <w:bCs/>
    </w:rPr>
  </w:style>
  <w:style w:type="character" w:customStyle="1" w:styleId="Heading5Char">
    <w:name w:val="Heading 5 Char"/>
    <w:basedOn w:val="DefaultParagraphFont"/>
    <w:link w:val="Heading5"/>
    <w:rsid w:val="003424C7"/>
    <w:rPr>
      <w:rFonts w:ascii="Arial" w:eastAsia="Times New Roman" w:hAnsi="Arial" w:cs="Arial"/>
      <w:b/>
      <w:bCs/>
      <w:sz w:val="28"/>
      <w:szCs w:val="28"/>
      <w:u w:val="single"/>
    </w:rPr>
  </w:style>
  <w:style w:type="character" w:customStyle="1" w:styleId="Heading6Char">
    <w:name w:val="Heading 6 Char"/>
    <w:basedOn w:val="DefaultParagraphFont"/>
    <w:link w:val="Heading6"/>
    <w:rsid w:val="003424C7"/>
    <w:rPr>
      <w:rFonts w:ascii="CG Times (W1)" w:eastAsia="Times New Roman" w:hAnsi="CG Times (W1)" w:cs="Times New Roman"/>
      <w:i/>
      <w:iCs/>
      <w:sz w:val="20"/>
      <w:szCs w:val="20"/>
    </w:rPr>
  </w:style>
  <w:style w:type="character" w:customStyle="1" w:styleId="Heading7Char">
    <w:name w:val="Heading 7 Char"/>
    <w:basedOn w:val="DefaultParagraphFont"/>
    <w:link w:val="Heading7"/>
    <w:rsid w:val="003424C7"/>
    <w:rPr>
      <w:rFonts w:ascii="Myriad Pro" w:eastAsia="Times New Roman" w:hAnsi="Myriad Pro" w:cs="Arial"/>
      <w:b/>
      <w:bCs/>
      <w:sz w:val="28"/>
    </w:rPr>
  </w:style>
  <w:style w:type="character" w:customStyle="1" w:styleId="Heading8Char">
    <w:name w:val="Heading 8 Char"/>
    <w:basedOn w:val="DefaultParagraphFont"/>
    <w:link w:val="Heading8"/>
    <w:rsid w:val="003424C7"/>
    <w:rPr>
      <w:rFonts w:ascii="Myriad Pro" w:eastAsia="Times New Roman" w:hAnsi="Myriad Pro" w:cs="Arial"/>
      <w:b/>
      <w:snapToGrid w:val="0"/>
      <w:sz w:val="28"/>
      <w:szCs w:val="20"/>
    </w:rPr>
  </w:style>
  <w:style w:type="character" w:customStyle="1" w:styleId="Heading9Char">
    <w:name w:val="Heading 9 Char"/>
    <w:basedOn w:val="DefaultParagraphFont"/>
    <w:link w:val="Heading9"/>
    <w:rsid w:val="003424C7"/>
    <w:rPr>
      <w:rFonts w:ascii="Myriad Pro" w:eastAsia="Times New Roman" w:hAnsi="Myriad Pro" w:cs="Arial"/>
      <w:b/>
      <w:bCs/>
      <w:sz w:val="28"/>
    </w:rPr>
  </w:style>
  <w:style w:type="character" w:styleId="PageNumber">
    <w:name w:val="page number"/>
    <w:basedOn w:val="DefaultParagraphFont"/>
    <w:semiHidden/>
    <w:rsid w:val="003424C7"/>
  </w:style>
  <w:style w:type="paragraph" w:styleId="BlockText">
    <w:name w:val="Block Text"/>
    <w:basedOn w:val="Normal"/>
    <w:semiHidden/>
    <w:rsid w:val="003424C7"/>
    <w:pPr>
      <w:widowControl w:val="0"/>
      <w:autoSpaceDE w:val="0"/>
      <w:autoSpaceDN w:val="0"/>
      <w:ind w:left="900" w:right="107" w:hanging="30"/>
      <w:jc w:val="both"/>
    </w:pPr>
    <w:rPr>
      <w:rFonts w:ascii="Arial" w:hAnsi="Arial" w:cs="Arial"/>
      <w:sz w:val="22"/>
      <w:szCs w:val="22"/>
      <w:lang w:eastAsia="en-US"/>
    </w:rPr>
  </w:style>
  <w:style w:type="paragraph" w:styleId="BodyText">
    <w:name w:val="Body Text"/>
    <w:basedOn w:val="Normal"/>
    <w:link w:val="BodyTextChar"/>
    <w:semiHidden/>
    <w:rsid w:val="003424C7"/>
    <w:pPr>
      <w:widowControl w:val="0"/>
      <w:autoSpaceDE w:val="0"/>
      <w:autoSpaceDN w:val="0"/>
      <w:ind w:right="107"/>
      <w:jc w:val="both"/>
    </w:pPr>
    <w:rPr>
      <w:rFonts w:ascii="Arial" w:hAnsi="Arial" w:cs="Arial"/>
      <w:sz w:val="22"/>
      <w:szCs w:val="22"/>
      <w:lang w:eastAsia="en-US"/>
    </w:rPr>
  </w:style>
  <w:style w:type="character" w:customStyle="1" w:styleId="BodyTextChar">
    <w:name w:val="Body Text Char"/>
    <w:basedOn w:val="DefaultParagraphFont"/>
    <w:link w:val="BodyText"/>
    <w:semiHidden/>
    <w:rsid w:val="003424C7"/>
    <w:rPr>
      <w:rFonts w:ascii="Arial" w:eastAsia="Times New Roman" w:hAnsi="Arial" w:cs="Arial"/>
    </w:rPr>
  </w:style>
  <w:style w:type="paragraph" w:styleId="BodyTextIndent">
    <w:name w:val="Body Text Indent"/>
    <w:basedOn w:val="Normal"/>
    <w:link w:val="BodyTextIndentChar"/>
    <w:semiHidden/>
    <w:rsid w:val="003424C7"/>
    <w:pPr>
      <w:ind w:left="720" w:hanging="360"/>
    </w:pPr>
    <w:rPr>
      <w:rFonts w:ascii="Arial" w:hAnsi="Arial" w:cs="Arial"/>
      <w:sz w:val="24"/>
      <w:szCs w:val="24"/>
      <w:lang w:eastAsia="en-US"/>
    </w:rPr>
  </w:style>
  <w:style w:type="character" w:customStyle="1" w:styleId="BodyTextIndentChar">
    <w:name w:val="Body Text Indent Char"/>
    <w:basedOn w:val="DefaultParagraphFont"/>
    <w:link w:val="BodyTextIndent"/>
    <w:semiHidden/>
    <w:rsid w:val="003424C7"/>
    <w:rPr>
      <w:rFonts w:ascii="Arial" w:eastAsia="Times New Roman" w:hAnsi="Arial" w:cs="Arial"/>
      <w:sz w:val="24"/>
      <w:szCs w:val="24"/>
    </w:rPr>
  </w:style>
  <w:style w:type="paragraph" w:styleId="BodyTextIndent2">
    <w:name w:val="Body Text Indent 2"/>
    <w:basedOn w:val="Normal"/>
    <w:link w:val="BodyTextIndent2Char"/>
    <w:semiHidden/>
    <w:rsid w:val="003424C7"/>
    <w:pPr>
      <w:ind w:left="540"/>
    </w:pPr>
    <w:rPr>
      <w:rFonts w:ascii="Arial" w:hAnsi="Arial" w:cs="Arial"/>
      <w:sz w:val="24"/>
      <w:szCs w:val="24"/>
      <w:lang w:eastAsia="en-US"/>
    </w:rPr>
  </w:style>
  <w:style w:type="character" w:customStyle="1" w:styleId="BodyTextIndent2Char">
    <w:name w:val="Body Text Indent 2 Char"/>
    <w:basedOn w:val="DefaultParagraphFont"/>
    <w:link w:val="BodyTextIndent2"/>
    <w:semiHidden/>
    <w:rsid w:val="003424C7"/>
    <w:rPr>
      <w:rFonts w:ascii="Arial" w:eastAsia="Times New Roman" w:hAnsi="Arial" w:cs="Arial"/>
      <w:sz w:val="24"/>
      <w:szCs w:val="24"/>
    </w:rPr>
  </w:style>
  <w:style w:type="paragraph" w:styleId="BodyTextIndent3">
    <w:name w:val="Body Text Indent 3"/>
    <w:basedOn w:val="Normal"/>
    <w:link w:val="BodyTextIndent3Char"/>
    <w:semiHidden/>
    <w:rsid w:val="003424C7"/>
    <w:pPr>
      <w:widowControl w:val="0"/>
      <w:autoSpaceDE w:val="0"/>
      <w:autoSpaceDN w:val="0"/>
      <w:ind w:left="709"/>
    </w:pPr>
    <w:rPr>
      <w:rFonts w:ascii="Arial" w:hAnsi="Arial" w:cs="Arial"/>
      <w:lang w:eastAsia="en-US"/>
    </w:rPr>
  </w:style>
  <w:style w:type="character" w:customStyle="1" w:styleId="BodyTextIndent3Char">
    <w:name w:val="Body Text Indent 3 Char"/>
    <w:basedOn w:val="DefaultParagraphFont"/>
    <w:link w:val="BodyTextIndent3"/>
    <w:semiHidden/>
    <w:rsid w:val="003424C7"/>
    <w:rPr>
      <w:rFonts w:ascii="Arial" w:eastAsia="Times New Roman" w:hAnsi="Arial" w:cs="Arial"/>
      <w:sz w:val="20"/>
      <w:szCs w:val="20"/>
    </w:rPr>
  </w:style>
  <w:style w:type="paragraph" w:styleId="BodyText2">
    <w:name w:val="Body Text 2"/>
    <w:basedOn w:val="Normal"/>
    <w:link w:val="BodyText2Char"/>
    <w:rsid w:val="003424C7"/>
    <w:pPr>
      <w:widowControl w:val="0"/>
      <w:tabs>
        <w:tab w:val="left" w:pos="715"/>
        <w:tab w:val="right" w:pos="6342"/>
      </w:tabs>
      <w:autoSpaceDE w:val="0"/>
      <w:autoSpaceDN w:val="0"/>
      <w:jc w:val="both"/>
    </w:pPr>
    <w:rPr>
      <w:rFonts w:ascii="Arial" w:hAnsi="Arial" w:cs="Arial"/>
      <w:bCs/>
      <w:snapToGrid w:val="0"/>
      <w:sz w:val="24"/>
      <w:lang w:eastAsia="en-US"/>
    </w:rPr>
  </w:style>
  <w:style w:type="character" w:customStyle="1" w:styleId="BodyText2Char">
    <w:name w:val="Body Text 2 Char"/>
    <w:basedOn w:val="DefaultParagraphFont"/>
    <w:link w:val="BodyText2"/>
    <w:rsid w:val="003424C7"/>
    <w:rPr>
      <w:rFonts w:ascii="Arial" w:eastAsia="Times New Roman" w:hAnsi="Arial" w:cs="Arial"/>
      <w:bCs/>
      <w:snapToGrid w:val="0"/>
      <w:sz w:val="24"/>
      <w:szCs w:val="20"/>
    </w:rPr>
  </w:style>
  <w:style w:type="paragraph" w:styleId="PlainText">
    <w:name w:val="Plain Text"/>
    <w:basedOn w:val="Normal"/>
    <w:link w:val="PlainTextChar"/>
    <w:semiHidden/>
    <w:rsid w:val="003424C7"/>
    <w:rPr>
      <w:rFonts w:ascii="Courier New" w:hAnsi="Courier New" w:cs="Courier New"/>
      <w:lang w:eastAsia="en-US"/>
    </w:rPr>
  </w:style>
  <w:style w:type="character" w:customStyle="1" w:styleId="PlainTextChar">
    <w:name w:val="Plain Text Char"/>
    <w:basedOn w:val="DefaultParagraphFont"/>
    <w:link w:val="PlainText"/>
    <w:semiHidden/>
    <w:rsid w:val="003424C7"/>
    <w:rPr>
      <w:rFonts w:ascii="Courier New" w:eastAsia="Times New Roman" w:hAnsi="Courier New" w:cs="Courier New"/>
      <w:sz w:val="20"/>
      <w:szCs w:val="20"/>
    </w:rPr>
  </w:style>
  <w:style w:type="paragraph" w:styleId="BodyText3">
    <w:name w:val="Body Text 3"/>
    <w:basedOn w:val="Normal"/>
    <w:link w:val="BodyText3Char"/>
    <w:semiHidden/>
    <w:rsid w:val="003424C7"/>
    <w:pPr>
      <w:widowControl w:val="0"/>
      <w:autoSpaceDE w:val="0"/>
      <w:autoSpaceDN w:val="0"/>
      <w:ind w:right="107"/>
      <w:jc w:val="both"/>
    </w:pPr>
    <w:rPr>
      <w:rFonts w:ascii="Myriad Pro" w:hAnsi="Myriad Pro" w:cs="Arial"/>
      <w:sz w:val="24"/>
      <w:szCs w:val="22"/>
      <w:lang w:eastAsia="en-US"/>
    </w:rPr>
  </w:style>
  <w:style w:type="character" w:customStyle="1" w:styleId="BodyText3Char">
    <w:name w:val="Body Text 3 Char"/>
    <w:basedOn w:val="DefaultParagraphFont"/>
    <w:link w:val="BodyText3"/>
    <w:semiHidden/>
    <w:rsid w:val="003424C7"/>
    <w:rPr>
      <w:rFonts w:ascii="Myriad Pro" w:eastAsia="Times New Roman" w:hAnsi="Myriad Pro" w:cs="Arial"/>
      <w:sz w:val="24"/>
    </w:rPr>
  </w:style>
  <w:style w:type="character" w:customStyle="1" w:styleId="jenniferca">
    <w:name w:val="jenniferca"/>
    <w:semiHidden/>
    <w:rsid w:val="003424C7"/>
    <w:rPr>
      <w:color w:val="000000"/>
    </w:rPr>
  </w:style>
  <w:style w:type="paragraph" w:styleId="Title">
    <w:name w:val="Title"/>
    <w:basedOn w:val="Normal"/>
    <w:link w:val="TitleChar"/>
    <w:qFormat/>
    <w:rsid w:val="003424C7"/>
    <w:pPr>
      <w:jc w:val="center"/>
    </w:pPr>
    <w:rPr>
      <w:rFonts w:ascii="Myriad Pro" w:hAnsi="Myriad Pro"/>
      <w:b/>
      <w:bCs/>
      <w:sz w:val="24"/>
      <w:szCs w:val="24"/>
      <w:u w:val="single"/>
      <w:lang w:eastAsia="en-US"/>
    </w:rPr>
  </w:style>
  <w:style w:type="character" w:customStyle="1" w:styleId="TitleChar">
    <w:name w:val="Title Char"/>
    <w:basedOn w:val="DefaultParagraphFont"/>
    <w:link w:val="Title"/>
    <w:rsid w:val="003424C7"/>
    <w:rPr>
      <w:rFonts w:ascii="Myriad Pro" w:eastAsia="Times New Roman" w:hAnsi="Myriad Pro" w:cs="Times New Roman"/>
      <w:b/>
      <w:bCs/>
      <w:sz w:val="24"/>
      <w:szCs w:val="24"/>
      <w:u w:val="single"/>
    </w:rPr>
  </w:style>
  <w:style w:type="paragraph" w:styleId="NormalWeb">
    <w:name w:val="Normal (Web)"/>
    <w:basedOn w:val="Normal"/>
    <w:rsid w:val="003424C7"/>
    <w:pPr>
      <w:spacing w:before="100" w:beforeAutospacing="1" w:after="100" w:afterAutospacing="1"/>
    </w:pPr>
    <w:rPr>
      <w:rFonts w:ascii="Arial Unicode MS" w:eastAsia="Arial Unicode MS" w:hAnsi="Arial Unicode MS" w:cs="Arial Unicode MS"/>
      <w:sz w:val="24"/>
      <w:szCs w:val="24"/>
      <w:lang w:eastAsia="en-US"/>
    </w:rPr>
  </w:style>
  <w:style w:type="character" w:styleId="FollowedHyperlink">
    <w:name w:val="FollowedHyperlink"/>
    <w:semiHidden/>
    <w:rsid w:val="003424C7"/>
    <w:rPr>
      <w:color w:val="800080"/>
      <w:u w:val="single"/>
    </w:rPr>
  </w:style>
  <w:style w:type="character" w:styleId="HTMLCite">
    <w:name w:val="HTML Cite"/>
    <w:semiHidden/>
    <w:rsid w:val="003424C7"/>
    <w:rPr>
      <w:i w:val="0"/>
      <w:iCs w:val="0"/>
      <w:color w:val="008000"/>
    </w:rPr>
  </w:style>
  <w:style w:type="character" w:styleId="Strong">
    <w:name w:val="Strong"/>
    <w:qFormat/>
    <w:rsid w:val="003424C7"/>
    <w:rPr>
      <w:b/>
      <w:bCs/>
    </w:rPr>
  </w:style>
  <w:style w:type="character" w:styleId="Emphasis">
    <w:name w:val="Emphasis"/>
    <w:qFormat/>
    <w:rsid w:val="003424C7"/>
    <w:rPr>
      <w:i/>
      <w:iCs/>
    </w:rPr>
  </w:style>
  <w:style w:type="paragraph" w:styleId="TOCHeading">
    <w:name w:val="TOC Heading"/>
    <w:basedOn w:val="Heading1"/>
    <w:next w:val="Normal"/>
    <w:uiPriority w:val="39"/>
    <w:unhideWhenUsed/>
    <w:qFormat/>
    <w:rsid w:val="00BD0824"/>
    <w:pPr>
      <w:keepLines/>
      <w:widowControl/>
      <w:tabs>
        <w:tab w:val="clear" w:pos="360"/>
        <w:tab w:val="clear" w:pos="1560"/>
        <w:tab w:val="clear" w:pos="3600"/>
        <w:tab w:val="clear" w:pos="6480"/>
      </w:tabs>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u w:val="none"/>
      <w:lang w:val="en-US"/>
    </w:rPr>
  </w:style>
  <w:style w:type="paragraph" w:styleId="TOC1">
    <w:name w:val="toc 1"/>
    <w:basedOn w:val="Normal"/>
    <w:next w:val="Normal"/>
    <w:autoRedefine/>
    <w:uiPriority w:val="39"/>
    <w:unhideWhenUsed/>
    <w:rsid w:val="00BD0824"/>
    <w:pPr>
      <w:spacing w:after="100"/>
    </w:pPr>
  </w:style>
  <w:style w:type="paragraph" w:styleId="TOC2">
    <w:name w:val="toc 2"/>
    <w:basedOn w:val="Normal"/>
    <w:next w:val="Normal"/>
    <w:autoRedefine/>
    <w:uiPriority w:val="39"/>
    <w:unhideWhenUsed/>
    <w:rsid w:val="00BD082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7972">
      <w:bodyDiv w:val="1"/>
      <w:marLeft w:val="0"/>
      <w:marRight w:val="0"/>
      <w:marTop w:val="0"/>
      <w:marBottom w:val="0"/>
      <w:divBdr>
        <w:top w:val="none" w:sz="0" w:space="0" w:color="auto"/>
        <w:left w:val="none" w:sz="0" w:space="0" w:color="auto"/>
        <w:bottom w:val="none" w:sz="0" w:space="0" w:color="auto"/>
        <w:right w:val="none" w:sz="0" w:space="0" w:color="auto"/>
      </w:divBdr>
    </w:div>
    <w:div w:id="10725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74/37" TargetMode="External"/><Relationship Id="rId21" Type="http://schemas.openxmlformats.org/officeDocument/2006/relationships/hyperlink" Target="http://www.legislation.gov.uk/ukpga/1974/37" TargetMode="External"/><Relationship Id="rId34" Type="http://schemas.openxmlformats.org/officeDocument/2006/relationships/hyperlink" Target="http://www.legislation.gov.uk/uksi/1992/2966/contents/made" TargetMode="External"/><Relationship Id="rId42" Type="http://schemas.openxmlformats.org/officeDocument/2006/relationships/hyperlink" Target="http://www.legislation.gov.uk/uksi/1999/3242/contents/made" TargetMode="External"/><Relationship Id="rId47" Type="http://schemas.openxmlformats.org/officeDocument/2006/relationships/hyperlink" Target="https://www.gov.uk/government/publications/weee-regulations-2013-government-guidance-notes" TargetMode="External"/><Relationship Id="rId50" Type="http://schemas.openxmlformats.org/officeDocument/2006/relationships/hyperlink" Target="http://www.legislation.gov.uk/uksi/1999/3242/contents/made" TargetMode="External"/><Relationship Id="rId55" Type="http://schemas.openxmlformats.org/officeDocument/2006/relationships/hyperlink" Target="http://www.hse.gov.uk/pubns/indg455.pdf"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se.gov.uk/pubns/priced/l74.pdf" TargetMode="External"/><Relationship Id="rId29" Type="http://schemas.openxmlformats.org/officeDocument/2006/relationships/hyperlink" Target="http://www.legislation.gov.uk/uksi/1992/2793/contents/made" TargetMode="External"/><Relationship Id="rId11" Type="http://schemas.openxmlformats.org/officeDocument/2006/relationships/hyperlink" Target="http://www.legislation.gov.uk/uksi/2002/2677/contents/made" TargetMode="External"/><Relationship Id="rId24" Type="http://schemas.openxmlformats.org/officeDocument/2006/relationships/hyperlink" Target="http://www.legislation.gov.uk/ukpga/1974/37" TargetMode="External"/><Relationship Id="rId32" Type="http://schemas.openxmlformats.org/officeDocument/2006/relationships/hyperlink" Target="http://www.hse.gov.uk/mothers/index.htm" TargetMode="External"/><Relationship Id="rId37" Type="http://schemas.openxmlformats.org/officeDocument/2006/relationships/hyperlink" Target="http://www.hse.gov.uk/pubns/priced/l64.pdf" TargetMode="External"/><Relationship Id="rId40" Type="http://schemas.openxmlformats.org/officeDocument/2006/relationships/hyperlink" Target="http://www.legislation.gov.uk/ukpga/1974/37" TargetMode="External"/><Relationship Id="rId45" Type="http://schemas.openxmlformats.org/officeDocument/2006/relationships/hyperlink" Target="https://www.gov.uk/waste-carrier-or-broker-registration" TargetMode="External"/><Relationship Id="rId53" Type="http://schemas.openxmlformats.org/officeDocument/2006/relationships/hyperlink" Target="http://www.legislation.gov.uk/uksi/1999/3242/contents/made"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www.legislation.gov.uk/uksi/1999/3242/contents/made" TargetMode="External"/><Relationship Id="rId14" Type="http://schemas.openxmlformats.org/officeDocument/2006/relationships/hyperlink" Target="http://www.hse.gov.uk/pubns/priced/hsg107.pdf" TargetMode="External"/><Relationship Id="rId22" Type="http://schemas.openxmlformats.org/officeDocument/2006/relationships/hyperlink" Target="http://www.legislation.gov.uk/uksi/2002/2677/regulation/7/made" TargetMode="External"/><Relationship Id="rId27" Type="http://schemas.openxmlformats.org/officeDocument/2006/relationships/hyperlink" Target="http://www.legislation.gov.uk/uksi/1999/3242/contents/made" TargetMode="External"/><Relationship Id="rId30" Type="http://schemas.openxmlformats.org/officeDocument/2006/relationships/hyperlink" Target="http://www.hse.gov.uk/pubns/indg143.pdf" TargetMode="External"/><Relationship Id="rId35" Type="http://schemas.openxmlformats.org/officeDocument/2006/relationships/hyperlink" Target="http://www.legislation.gov.uk/uksi/1999/3242/contents/made" TargetMode="External"/><Relationship Id="rId43" Type="http://schemas.openxmlformats.org/officeDocument/2006/relationships/hyperlink" Target="http://www.legislation.gov.uk/uksi/2005/894/contents/made" TargetMode="External"/><Relationship Id="rId48" Type="http://schemas.openxmlformats.org/officeDocument/2006/relationships/hyperlink" Target="http://www.legislation.gov.uk/uksi/1998/2306/contents/made" TargetMode="External"/><Relationship Id="rId56" Type="http://schemas.openxmlformats.org/officeDocument/2006/relationships/hyperlink" Target="http://www.legislation.gov.uk/ukpga/1974/37"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hse.gov.uk/pubns/indg364.pdf" TargetMode="External"/><Relationship Id="rId3" Type="http://schemas.openxmlformats.org/officeDocument/2006/relationships/customXml" Target="../customXml/item3.xml"/><Relationship Id="rId12" Type="http://schemas.openxmlformats.org/officeDocument/2006/relationships/hyperlink" Target="http://www.hse.gov.uk/pubns/priced/l5.pdf" TargetMode="External"/><Relationship Id="rId17" Type="http://schemas.openxmlformats.org/officeDocument/2006/relationships/hyperlink" Target="http://www.gassaferegister.co.uk/" TargetMode="External"/><Relationship Id="rId25" Type="http://schemas.openxmlformats.org/officeDocument/2006/relationships/hyperlink" Target="http://www.legislation.gov.uk/uksi/1998/2307/contents/made" TargetMode="External"/><Relationship Id="rId33" Type="http://schemas.openxmlformats.org/officeDocument/2006/relationships/hyperlink" Target="http://www.hse.gov.uk/pubns/indg373.pdf" TargetMode="External"/><Relationship Id="rId38" Type="http://schemas.openxmlformats.org/officeDocument/2006/relationships/hyperlink" Target="http://www.legislation.gov.uk/uksi/2006/3368/contents/made" TargetMode="External"/><Relationship Id="rId46" Type="http://schemas.openxmlformats.org/officeDocument/2006/relationships/hyperlink" Target="http://www.hse.gov.uk/waste/waste-electrical.htm" TargetMode="External"/><Relationship Id="rId59" Type="http://schemas.openxmlformats.org/officeDocument/2006/relationships/header" Target="header2.xml"/><Relationship Id="rId20" Type="http://schemas.openxmlformats.org/officeDocument/2006/relationships/hyperlink" Target="http://www.hse.gov.uk/stress/standards/" TargetMode="External"/><Relationship Id="rId41" Type="http://schemas.openxmlformats.org/officeDocument/2006/relationships/hyperlink" Target="http://www.legislation.gov.uk/ukpga/1974/37" TargetMode="External"/><Relationship Id="rId54" Type="http://schemas.openxmlformats.org/officeDocument/2006/relationships/hyperlink" Target="file:///\\192.168.60.18\..\Woodrow\Team%20People\Head%20of%20Centre\Management%20of%20Health%20and%20Safety%20at%20Work%20Regulations%201999"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si/2005/1541/contents/made" TargetMode="External"/><Relationship Id="rId23" Type="http://schemas.openxmlformats.org/officeDocument/2006/relationships/hyperlink" Target="http://www.hse.gov.uk/pubns/iacl27.pdf" TargetMode="External"/><Relationship Id="rId28" Type="http://schemas.openxmlformats.org/officeDocument/2006/relationships/hyperlink" Target="http://www.hse.gov.uk/pubns/indg73.pdf" TargetMode="External"/><Relationship Id="rId36" Type="http://schemas.openxmlformats.org/officeDocument/2006/relationships/hyperlink" Target="http://www.legislation.gov.uk/uksi/1996/341/regulation/4/made" TargetMode="External"/><Relationship Id="rId49" Type="http://schemas.openxmlformats.org/officeDocument/2006/relationships/hyperlink" Target="http://www.legislation.gov.uk/uksi/1999/3242/contents/made" TargetMode="External"/><Relationship Id="rId57" Type="http://schemas.openxmlformats.org/officeDocument/2006/relationships/hyperlink" Target="http://www.legislation.gov.uk/uksi/1992/3004/made/data.pdf" TargetMode="External"/><Relationship Id="rId10" Type="http://schemas.openxmlformats.org/officeDocument/2006/relationships/endnotes" Target="endnotes.xml"/><Relationship Id="rId31" Type="http://schemas.openxmlformats.org/officeDocument/2006/relationships/hyperlink" Target="http://www.legislation.gov.uk/uksi/1999/3242/contents/made" TargetMode="External"/><Relationship Id="rId44" Type="http://schemas.openxmlformats.org/officeDocument/2006/relationships/hyperlink" Target="http://www.legislation.gov.uk/uksi/2006/3289/contents/made" TargetMode="External"/><Relationship Id="rId52" Type="http://schemas.openxmlformats.org/officeDocument/2006/relationships/hyperlink" Target="http://www.legislation.gov.uk/uksi/2005/735/regulation/7/made"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legislation.gov.uk/uksi/1989/635/contents/made" TargetMode="External"/><Relationship Id="rId18" Type="http://schemas.openxmlformats.org/officeDocument/2006/relationships/hyperlink" Target="http://www.legislation.gov.uk/ukpga/1974/37" TargetMode="External"/><Relationship Id="rId39" Type="http://schemas.openxmlformats.org/officeDocument/2006/relationships/hyperlink" Target="http://www.smokefreeengland.co.uk/resources/guidance-and-signage.htm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36D7934DE582418A345982F4B52E49" ma:contentTypeVersion="2" ma:contentTypeDescription="Create a new document." ma:contentTypeScope="" ma:versionID="71d08573b19911e1fb17005049093fdb">
  <xsd:schema xmlns:xsd="http://www.w3.org/2001/XMLSchema" xmlns:xs="http://www.w3.org/2001/XMLSchema" xmlns:p="http://schemas.microsoft.com/office/2006/metadata/properties" xmlns:ns3="0a02ac05-1e21-48fe-afa8-50d963603c86" targetNamespace="http://schemas.microsoft.com/office/2006/metadata/properties" ma:root="true" ma:fieldsID="1d7658fd785ce41f68232c19eb580793" ns3:_="">
    <xsd:import namespace="0a02ac05-1e21-48fe-afa8-50d963603c86"/>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2ac05-1e21-48fe-afa8-50d963603c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73123-BCF3-4300-8A83-7A84D8600E5F}">
  <ds:schemaRefs>
    <ds:schemaRef ds:uri="http://schemas.openxmlformats.org/officeDocument/2006/bibliography"/>
  </ds:schemaRefs>
</ds:datastoreItem>
</file>

<file path=customXml/itemProps2.xml><?xml version="1.0" encoding="utf-8"?>
<ds:datastoreItem xmlns:ds="http://schemas.openxmlformats.org/officeDocument/2006/customXml" ds:itemID="{84EF6BCA-E626-4F1A-8E75-BF68D505D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45D80-78F5-45AE-9629-97AA6071A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2ac05-1e21-48fe-afa8-50d963603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4858E-7089-4EEE-AA42-EEFBCA37B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8289</Words>
  <Characters>47253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De Jesus</dc:creator>
  <cp:lastModifiedBy>Delrita Agyapong</cp:lastModifiedBy>
  <cp:revision>2</cp:revision>
  <cp:lastPrinted>2017-08-31T12:23:00Z</cp:lastPrinted>
  <dcterms:created xsi:type="dcterms:W3CDTF">2022-07-27T12:25:00Z</dcterms:created>
  <dcterms:modified xsi:type="dcterms:W3CDTF">2022-07-27T12:25:00Z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0x0101002436D7934DE582418A345982F4B52E49</vt:lpwstr>
  </property>
</Properties>
</file>